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E28" w:rsidRDefault="00880E28"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72BA">
        <w:rPr>
          <w:rFonts w:ascii="Times New Roman" w:eastAsia="Calibri" w:hAnsi="Times New Roman" w:cs="Times New Roman"/>
          <w:sz w:val="12"/>
          <w:szCs w:val="12"/>
        </w:rPr>
        <w:t>Заключение о результатах публичных слушаний по проекту Решения</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«Об исполнении бюджета муниципального района Сергиевский за 2016 год»</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4</w:t>
      </w:r>
    </w:p>
    <w:p w:rsidR="006172BA" w:rsidRDefault="006172BA" w:rsidP="0015017C">
      <w:pPr>
        <w:tabs>
          <w:tab w:val="left" w:pos="284"/>
        </w:tabs>
        <w:spacing w:after="0" w:line="240" w:lineRule="auto"/>
        <w:jc w:val="both"/>
        <w:rPr>
          <w:rFonts w:ascii="Times New Roman" w:eastAsia="Calibri" w:hAnsi="Times New Roman" w:cs="Times New Roman"/>
          <w:sz w:val="12"/>
          <w:szCs w:val="12"/>
        </w:rPr>
      </w:pPr>
    </w:p>
    <w:p w:rsidR="00CE106E" w:rsidRPr="00CE106E" w:rsidRDefault="00CE106E" w:rsidP="00CE10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CE106E">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CE106E">
        <w:rPr>
          <w:rFonts w:ascii="Times New Roman" w:eastAsia="Calibri" w:hAnsi="Times New Roman" w:cs="Times New Roman"/>
          <w:sz w:val="12"/>
          <w:szCs w:val="12"/>
        </w:rPr>
        <w:t xml:space="preserve"> муниципального района Сергиевский Самарской области</w:t>
      </w:r>
    </w:p>
    <w:p w:rsidR="00CE106E" w:rsidRDefault="00CE106E"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22 мая 2017г. «</w:t>
      </w:r>
      <w:r w:rsidRPr="00CE106E">
        <w:rPr>
          <w:rFonts w:ascii="Times New Roman" w:eastAsia="Calibri" w:hAnsi="Times New Roman" w:cs="Times New Roman"/>
          <w:sz w:val="12"/>
          <w:szCs w:val="12"/>
        </w:rPr>
        <w:t>Об утверждении изменений в проект планировки территории и проект межевания территории объекта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4</w:t>
      </w:r>
    </w:p>
    <w:p w:rsidR="00CE106E" w:rsidRDefault="00CE106E" w:rsidP="0015017C">
      <w:pPr>
        <w:tabs>
          <w:tab w:val="left" w:pos="284"/>
        </w:tabs>
        <w:spacing w:after="0" w:line="240" w:lineRule="auto"/>
        <w:jc w:val="both"/>
        <w:rPr>
          <w:rFonts w:ascii="Times New Roman" w:eastAsia="Calibri" w:hAnsi="Times New Roman" w:cs="Times New Roman"/>
          <w:sz w:val="12"/>
          <w:szCs w:val="12"/>
        </w:rPr>
      </w:pPr>
    </w:p>
    <w:p w:rsidR="00CE106E" w:rsidRPr="00CE106E" w:rsidRDefault="00CE106E" w:rsidP="00CE10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E106E">
        <w:rPr>
          <w:rFonts w:ascii="Times New Roman" w:eastAsia="Calibri" w:hAnsi="Times New Roman" w:cs="Times New Roman"/>
          <w:sz w:val="12"/>
          <w:szCs w:val="12"/>
        </w:rPr>
        <w:t xml:space="preserve">. Постановление администрации сельского поселения </w:t>
      </w:r>
      <w:r w:rsidR="005D4A9D">
        <w:rPr>
          <w:rFonts w:ascii="Times New Roman" w:eastAsia="Calibri" w:hAnsi="Times New Roman" w:cs="Times New Roman"/>
          <w:sz w:val="12"/>
          <w:szCs w:val="12"/>
        </w:rPr>
        <w:t>Сургут</w:t>
      </w:r>
      <w:r w:rsidRPr="00CE106E">
        <w:rPr>
          <w:rFonts w:ascii="Times New Roman" w:eastAsia="Calibri" w:hAnsi="Times New Roman" w:cs="Times New Roman"/>
          <w:sz w:val="12"/>
          <w:szCs w:val="12"/>
        </w:rPr>
        <w:t xml:space="preserve"> муниципального района Сергиевский Самарской области</w:t>
      </w:r>
    </w:p>
    <w:p w:rsidR="00CE106E" w:rsidRDefault="00CE106E" w:rsidP="00CE10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 от 22 мая 2017г. «</w:t>
      </w:r>
      <w:r w:rsidRPr="00CE106E">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пос. Сургут, на пересечении улиц Первомайской и Свободы, кадастровый номер 63:31:1101018:715</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CE5D2D">
        <w:rPr>
          <w:rFonts w:ascii="Times New Roman" w:eastAsia="Calibri" w:hAnsi="Times New Roman" w:cs="Times New Roman"/>
          <w:sz w:val="12"/>
          <w:szCs w:val="12"/>
        </w:rPr>
        <w:t>..…10</w:t>
      </w:r>
    </w:p>
    <w:p w:rsidR="00CE106E" w:rsidRPr="0015017C" w:rsidRDefault="00CE106E"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A23BF6"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23BF6" w:rsidRPr="00A23BF6" w:rsidRDefault="00A23BF6" w:rsidP="00A23B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№538 от 22 мая 2017г. «</w:t>
      </w:r>
      <w:r w:rsidRPr="00A23BF6">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№310 от 06.04.2017 года  «Об утверждении Порядка проверки правильности составления документов, представляемых сельскохозяйственными товаропроизводителями, </w:t>
      </w:r>
    </w:p>
    <w:p w:rsidR="00BE10F8" w:rsidRDefault="00A23BF6" w:rsidP="00A23BF6">
      <w:pPr>
        <w:tabs>
          <w:tab w:val="left" w:pos="284"/>
        </w:tabs>
        <w:spacing w:after="0" w:line="240" w:lineRule="auto"/>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осуществляющими</w:t>
      </w:r>
      <w:proofErr w:type="gramEnd"/>
      <w:r w:rsidRPr="00A23BF6">
        <w:rPr>
          <w:rFonts w:ascii="Times New Roman" w:eastAsia="Calibri" w:hAnsi="Times New Roman" w:cs="Times New Roman"/>
          <w:sz w:val="12"/>
          <w:szCs w:val="12"/>
        </w:rPr>
        <w:t xml:space="preserve">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CE5D2D">
        <w:rPr>
          <w:rFonts w:ascii="Times New Roman" w:eastAsia="Calibri" w:hAnsi="Times New Roman" w:cs="Times New Roman"/>
          <w:sz w:val="12"/>
          <w:szCs w:val="12"/>
        </w:rPr>
        <w:t>…10</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A23BF6" w:rsidRPr="007678A9"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A23BF6" w:rsidP="00A23B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№539 от 22 мая 2017г. «</w:t>
      </w:r>
      <w:r w:rsidRPr="00A23BF6">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08.04.2013 года №336 «Об утверждении Порядка предоставления в 2016-2018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11</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A23BF6" w:rsidRPr="007678A9"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Pr="0015017C" w:rsidRDefault="00A23BF6" w:rsidP="00A23B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№546 от 22 мая 2017г. «</w:t>
      </w:r>
      <w:r w:rsidR="00954369" w:rsidRPr="0095436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08.04.2013 года №334 «Об утверждении Порядка предоставления в 2016-2018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w:t>
      </w:r>
      <w:r w:rsidR="00954369">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954369">
        <w:rPr>
          <w:rFonts w:ascii="Times New Roman" w:eastAsia="Calibri" w:hAnsi="Times New Roman" w:cs="Times New Roman"/>
          <w:sz w:val="12"/>
          <w:szCs w:val="12"/>
        </w:rPr>
        <w:t>….</w:t>
      </w:r>
      <w:r w:rsidR="00CE5D2D">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97F62">
        <w:rPr>
          <w:rFonts w:ascii="Times New Roman" w:eastAsia="Calibri" w:hAnsi="Times New Roman" w:cs="Times New Roman"/>
          <w:sz w:val="12"/>
          <w:szCs w:val="12"/>
        </w:rPr>
        <w:t>Заключение о результатах публичных слушаний в сельском поселении Антоновка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 xml:space="preserve">по вопросу о проекте Решения «Об исполнении бюджета сельского поселения Антоновка муниципального </w:t>
      </w:r>
      <w:r>
        <w:rPr>
          <w:rFonts w:ascii="Times New Roman" w:eastAsia="Calibri" w:hAnsi="Times New Roman" w:cs="Times New Roman"/>
          <w:sz w:val="12"/>
          <w:szCs w:val="12"/>
        </w:rPr>
        <w:t xml:space="preserve">района Сергиевский за 2016 год» </w:t>
      </w:r>
      <w:r w:rsidRPr="00497F62">
        <w:rPr>
          <w:rFonts w:ascii="Times New Roman" w:eastAsia="Calibri" w:hAnsi="Times New Roman" w:cs="Times New Roman"/>
          <w:sz w:val="12"/>
          <w:szCs w:val="12"/>
        </w:rPr>
        <w:t>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497F62">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о результатах публичных слушаний в сельском поселении Верхняя Орлянка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сельского поселения Верхняя Орлянка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497F62">
        <w:rPr>
          <w:rFonts w:ascii="Times New Roman" w:eastAsia="Calibri" w:hAnsi="Times New Roman" w:cs="Times New Roman"/>
          <w:sz w:val="12"/>
          <w:szCs w:val="12"/>
        </w:rPr>
        <w:t>Заключение о результатах публичных слушаний в сельском поселении Воротнее</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Воротнее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497F62">
        <w:rPr>
          <w:rFonts w:ascii="Times New Roman" w:eastAsia="Calibri" w:hAnsi="Times New Roman" w:cs="Times New Roman"/>
          <w:sz w:val="12"/>
          <w:szCs w:val="12"/>
        </w:rPr>
        <w:t>Заключение о результатах публичных слушаний в сельском поселении Елшанка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Елшанка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97F62">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о результатах публичных слушаний в сельском поселении Захаркино</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сельского поселения Захаркино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97F62">
        <w:rPr>
          <w:rFonts w:ascii="Times New Roman" w:eastAsia="Calibri" w:hAnsi="Times New Roman" w:cs="Times New Roman"/>
          <w:sz w:val="12"/>
          <w:szCs w:val="12"/>
        </w:rPr>
        <w:t xml:space="preserve">Заключение </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о результатах публичных слушаний в сельском поселении Кармало-Аделяково</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Кармало-Аделяково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497F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497F62">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 xml:space="preserve"> о результатах публичных слушаний в сельском поселении Калиновка</w:t>
      </w:r>
      <w:r>
        <w:rPr>
          <w:rFonts w:ascii="Times New Roman" w:eastAsia="Calibri" w:hAnsi="Times New Roman" w:cs="Times New Roman"/>
          <w:sz w:val="12"/>
          <w:szCs w:val="12"/>
        </w:rPr>
        <w:t xml:space="preserve"> </w:t>
      </w:r>
      <w:r w:rsidRPr="00497F62">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Калиновка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5852E1" w:rsidRPr="005852E1">
        <w:rPr>
          <w:rFonts w:ascii="Times New Roman" w:eastAsia="Calibri" w:hAnsi="Times New Roman" w:cs="Times New Roman"/>
          <w:sz w:val="12"/>
          <w:szCs w:val="12"/>
        </w:rPr>
        <w:t xml:space="preserve">Заключение </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о результатах публичных слушаний  в сельском поселении Кандабулак</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 xml:space="preserve"> сельского поселения Кандабулак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5852E1" w:rsidRPr="005852E1">
        <w:rPr>
          <w:rFonts w:ascii="Times New Roman" w:eastAsia="Calibri" w:hAnsi="Times New Roman" w:cs="Times New Roman"/>
          <w:sz w:val="12"/>
          <w:szCs w:val="12"/>
        </w:rPr>
        <w:t>Заключение о результатах публичных слушаний в сельском поселении Красносельское</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 xml:space="preserve"> сельского поселения Красносельское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5852E1" w:rsidRPr="005852E1">
        <w:rPr>
          <w:rFonts w:ascii="Times New Roman" w:eastAsia="Calibri" w:hAnsi="Times New Roman" w:cs="Times New Roman"/>
          <w:sz w:val="12"/>
          <w:szCs w:val="12"/>
        </w:rPr>
        <w:t xml:space="preserve">Заключение </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о результатах публичных слушаний в сельском поселении Кутузовский</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Кутузовский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5852E1">
      <w:pPr>
        <w:tabs>
          <w:tab w:val="left" w:pos="284"/>
        </w:tabs>
        <w:spacing w:after="0" w:line="240" w:lineRule="auto"/>
        <w:ind w:firstLine="284"/>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5852E1" w:rsidRPr="005852E1">
        <w:rPr>
          <w:rFonts w:ascii="Times New Roman" w:eastAsia="Calibri" w:hAnsi="Times New Roman" w:cs="Times New Roman"/>
          <w:sz w:val="12"/>
          <w:szCs w:val="12"/>
        </w:rPr>
        <w:t>Заключение</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 xml:space="preserve"> о результатах публичных слушаний в сельском поселении Липовка</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сельского поселения Липовка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5852E1" w:rsidRPr="005852E1">
        <w:rPr>
          <w:rFonts w:ascii="Times New Roman" w:eastAsia="Calibri" w:hAnsi="Times New Roman" w:cs="Times New Roman"/>
          <w:sz w:val="12"/>
          <w:szCs w:val="12"/>
        </w:rPr>
        <w:t>Заключение</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о результатах публичных слушаний в сельском поселении Светлодольск</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5852E1" w:rsidRPr="005852E1">
        <w:rPr>
          <w:rFonts w:ascii="Times New Roman" w:eastAsia="Calibri" w:hAnsi="Times New Roman" w:cs="Times New Roman"/>
          <w:sz w:val="12"/>
          <w:szCs w:val="12"/>
        </w:rPr>
        <w:t>Заключение</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о результатах публичных слушаний в сельском поселении Сергиевск</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5852E1" w:rsidRPr="005852E1">
        <w:rPr>
          <w:rFonts w:ascii="Times New Roman" w:eastAsia="Calibri" w:hAnsi="Times New Roman" w:cs="Times New Roman"/>
          <w:sz w:val="12"/>
          <w:szCs w:val="12"/>
        </w:rPr>
        <w:t>Заключение о результатах публичных слушаний в сельском поселении Серноводск</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 xml:space="preserve"> сельского поселения  Серноводск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97F62" w:rsidRPr="0015017C" w:rsidRDefault="00497F62"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852E1">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Заключение</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о результатах публичных слушаний в сельском поселении Сургут</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w:t>
      </w:r>
      <w:r w:rsidR="005852E1">
        <w:rPr>
          <w:rFonts w:ascii="Times New Roman" w:eastAsia="Calibri" w:hAnsi="Times New Roman" w:cs="Times New Roman"/>
          <w:sz w:val="12"/>
          <w:szCs w:val="12"/>
        </w:rPr>
        <w:t xml:space="preserve"> </w:t>
      </w:r>
      <w:r w:rsidR="005852E1" w:rsidRPr="005852E1">
        <w:rPr>
          <w:rFonts w:ascii="Times New Roman" w:eastAsia="Calibri" w:hAnsi="Times New Roman" w:cs="Times New Roman"/>
          <w:sz w:val="12"/>
          <w:szCs w:val="12"/>
        </w:rPr>
        <w:t>сельского поселения Сургут муниципального района Сергиевский за 2016 год» от "24" мая 2017 г</w:t>
      </w:r>
      <w:r w:rsidR="005852E1">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852E1">
        <w:rPr>
          <w:rFonts w:ascii="Times New Roman" w:eastAsia="Calibri" w:hAnsi="Times New Roman" w:cs="Times New Roman"/>
          <w:sz w:val="12"/>
          <w:szCs w:val="12"/>
        </w:rPr>
        <w:t>….</w:t>
      </w:r>
      <w:r w:rsidR="00CE5D2D">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852E1" w:rsidRPr="0015017C" w:rsidRDefault="005852E1" w:rsidP="005852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5852E1">
        <w:rPr>
          <w:rFonts w:ascii="Times New Roman" w:eastAsia="Calibri" w:hAnsi="Times New Roman" w:cs="Times New Roman"/>
          <w:sz w:val="12"/>
          <w:szCs w:val="12"/>
        </w:rPr>
        <w:t>Заключение о результатах публичных слушаний  в городском поселении Суходол</w:t>
      </w:r>
      <w:r>
        <w:rPr>
          <w:rFonts w:ascii="Times New Roman" w:eastAsia="Calibri" w:hAnsi="Times New Roman" w:cs="Times New Roman"/>
          <w:sz w:val="12"/>
          <w:szCs w:val="12"/>
        </w:rPr>
        <w:t xml:space="preserve"> </w:t>
      </w:r>
      <w:r w:rsidRPr="005852E1">
        <w:rPr>
          <w:rFonts w:ascii="Times New Roman" w:eastAsia="Calibri" w:hAnsi="Times New Roman" w:cs="Times New Roman"/>
          <w:sz w:val="12"/>
          <w:szCs w:val="12"/>
        </w:rPr>
        <w:t>муниципального района Сергиевский Самарской области по вопросу о проекте Решения «Об исполнении бюджета городского поселения Суходол муниципального района Сергиевский за 2016 год» от "24" мая 2017 г</w:t>
      </w:r>
      <w:r>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24</w:t>
      </w:r>
    </w:p>
    <w:p w:rsidR="005852E1" w:rsidRPr="0015017C" w:rsidRDefault="005852E1" w:rsidP="005852E1">
      <w:pPr>
        <w:tabs>
          <w:tab w:val="left" w:pos="284"/>
        </w:tabs>
        <w:spacing w:after="0" w:line="240" w:lineRule="auto"/>
        <w:jc w:val="both"/>
        <w:rPr>
          <w:rFonts w:ascii="Times New Roman" w:eastAsia="Calibri" w:hAnsi="Times New Roman" w:cs="Times New Roman"/>
          <w:sz w:val="12"/>
          <w:szCs w:val="12"/>
        </w:rPr>
      </w:pPr>
    </w:p>
    <w:p w:rsidR="005852E1" w:rsidRPr="0015017C" w:rsidRDefault="005852E1" w:rsidP="005D4A9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5D4A9D" w:rsidRPr="005D4A9D">
        <w:rPr>
          <w:rFonts w:ascii="Times New Roman" w:eastAsia="Calibri" w:hAnsi="Times New Roman" w:cs="Times New Roman"/>
          <w:sz w:val="12"/>
          <w:szCs w:val="12"/>
        </w:rPr>
        <w:t>Заключение</w:t>
      </w:r>
      <w:r w:rsidR="005D4A9D">
        <w:rPr>
          <w:rFonts w:ascii="Times New Roman" w:eastAsia="Calibri" w:hAnsi="Times New Roman" w:cs="Times New Roman"/>
          <w:sz w:val="12"/>
          <w:szCs w:val="12"/>
        </w:rPr>
        <w:t xml:space="preserve"> </w:t>
      </w:r>
      <w:r w:rsidR="005D4A9D" w:rsidRPr="005D4A9D">
        <w:rPr>
          <w:rFonts w:ascii="Times New Roman" w:eastAsia="Calibri" w:hAnsi="Times New Roman" w:cs="Times New Roman"/>
          <w:sz w:val="12"/>
          <w:szCs w:val="12"/>
        </w:rPr>
        <w:t xml:space="preserve"> о результатах публичных слушаний в сельском поселении Черновка</w:t>
      </w:r>
      <w:r w:rsidR="005D4A9D">
        <w:rPr>
          <w:rFonts w:ascii="Times New Roman" w:eastAsia="Calibri" w:hAnsi="Times New Roman" w:cs="Times New Roman"/>
          <w:sz w:val="12"/>
          <w:szCs w:val="12"/>
        </w:rPr>
        <w:t xml:space="preserve"> </w:t>
      </w:r>
      <w:r w:rsidR="005D4A9D" w:rsidRPr="005D4A9D">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w:t>
      </w:r>
      <w:r w:rsidR="005D4A9D">
        <w:rPr>
          <w:rFonts w:ascii="Times New Roman" w:eastAsia="Calibri" w:hAnsi="Times New Roman" w:cs="Times New Roman"/>
          <w:sz w:val="12"/>
          <w:szCs w:val="12"/>
        </w:rPr>
        <w:t xml:space="preserve"> </w:t>
      </w:r>
      <w:r w:rsidR="005D4A9D" w:rsidRPr="005D4A9D">
        <w:rPr>
          <w:rFonts w:ascii="Times New Roman" w:eastAsia="Calibri" w:hAnsi="Times New Roman" w:cs="Times New Roman"/>
          <w:sz w:val="12"/>
          <w:szCs w:val="12"/>
        </w:rPr>
        <w:t xml:space="preserve"> сельского поселения Черновка  муниципального района Сергиевский «Об исполнении бюджета сельского поселения  Черновка муниципального района Сергиевский за 2016 год» от "24" мая 2017 г</w:t>
      </w:r>
      <w:r w:rsidR="005D4A9D">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sidR="00E16B0C">
        <w:rPr>
          <w:rFonts w:ascii="Times New Roman" w:eastAsia="Calibri" w:hAnsi="Times New Roman" w:cs="Times New Roman"/>
          <w:sz w:val="12"/>
          <w:szCs w:val="12"/>
        </w:rPr>
        <w:t>.</w:t>
      </w:r>
      <w:r w:rsidR="005D4A9D">
        <w:rPr>
          <w:rFonts w:ascii="Times New Roman" w:eastAsia="Calibri" w:hAnsi="Times New Roman" w:cs="Times New Roman"/>
          <w:sz w:val="12"/>
          <w:szCs w:val="12"/>
        </w:rPr>
        <w:t>…..</w:t>
      </w:r>
      <w:r w:rsidR="00CE5D2D">
        <w:rPr>
          <w:rFonts w:ascii="Times New Roman" w:eastAsia="Calibri" w:hAnsi="Times New Roman" w:cs="Times New Roman"/>
          <w:sz w:val="12"/>
          <w:szCs w:val="12"/>
        </w:rPr>
        <w:t>25</w:t>
      </w:r>
    </w:p>
    <w:p w:rsidR="005852E1" w:rsidRPr="0015017C" w:rsidRDefault="005852E1" w:rsidP="005852E1">
      <w:pPr>
        <w:tabs>
          <w:tab w:val="left" w:pos="284"/>
        </w:tabs>
        <w:spacing w:after="0" w:line="240" w:lineRule="auto"/>
        <w:jc w:val="both"/>
        <w:rPr>
          <w:rFonts w:ascii="Times New Roman" w:eastAsia="Calibri" w:hAnsi="Times New Roman" w:cs="Times New Roman"/>
          <w:sz w:val="12"/>
          <w:szCs w:val="12"/>
        </w:rPr>
      </w:pP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C80146">
        <w:rPr>
          <w:rFonts w:ascii="Times New Roman" w:eastAsia="Calibri" w:hAnsi="Times New Roman" w:cs="Times New Roman"/>
          <w:sz w:val="12"/>
          <w:szCs w:val="12"/>
        </w:rPr>
        <w:t xml:space="preserve">. Решение Собрания Представителей сельского поселения </w:t>
      </w:r>
      <w:r w:rsidR="00AF484C">
        <w:rPr>
          <w:rFonts w:ascii="Times New Roman" w:eastAsia="Calibri" w:hAnsi="Times New Roman" w:cs="Times New Roman"/>
          <w:sz w:val="12"/>
          <w:szCs w:val="12"/>
        </w:rPr>
        <w:t>Верхняя Орлянка</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5852E1" w:rsidRPr="0015017C" w:rsidRDefault="00AF484C" w:rsidP="00AF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AF484C">
        <w:rPr>
          <w:rFonts w:ascii="Times New Roman" w:eastAsia="Calibri" w:hAnsi="Times New Roman" w:cs="Times New Roman"/>
          <w:sz w:val="12"/>
          <w:szCs w:val="12"/>
        </w:rPr>
        <w:t>О внесении изменений в решение Собрания представителей сельского поселения Верхняя Орлянка муниципального района Сергиевский №24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25</w:t>
      </w:r>
    </w:p>
    <w:p w:rsidR="005852E1" w:rsidRPr="0015017C" w:rsidRDefault="005852E1" w:rsidP="005852E1">
      <w:pPr>
        <w:tabs>
          <w:tab w:val="left" w:pos="284"/>
        </w:tabs>
        <w:spacing w:after="0" w:line="240" w:lineRule="auto"/>
        <w:jc w:val="both"/>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F484C" w:rsidP="00AF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AF484C">
        <w:rPr>
          <w:rFonts w:ascii="Times New Roman" w:eastAsia="Calibri" w:hAnsi="Times New Roman" w:cs="Times New Roman"/>
          <w:sz w:val="12"/>
          <w:szCs w:val="12"/>
        </w:rPr>
        <w:t>О внесении изменений в решение Собрания представителей сельского поселения Воротнее</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 xml:space="preserve"> муниципального района Сергиевский № 23 от 30.11.2016 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F484C" w:rsidP="00AF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25 мая 2017г. «</w:t>
      </w:r>
      <w:r w:rsidRPr="00AF484C">
        <w:rPr>
          <w:rFonts w:ascii="Times New Roman" w:eastAsia="Calibri" w:hAnsi="Times New Roman" w:cs="Times New Roman"/>
          <w:sz w:val="12"/>
          <w:szCs w:val="12"/>
        </w:rPr>
        <w:t>О внесении изменений в решение Собрания представителей сельского поселения Красносельское 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AF484C" w:rsidP="00AF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AF484C">
        <w:rPr>
          <w:rFonts w:ascii="Times New Roman" w:eastAsia="Calibri" w:hAnsi="Times New Roman" w:cs="Times New Roman"/>
          <w:sz w:val="12"/>
          <w:szCs w:val="12"/>
        </w:rPr>
        <w:t>О внесении изменений в решение Собрания представителей сельского поселения Кутузовский  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 от 25 мая 2017г. «</w:t>
      </w:r>
      <w:r w:rsidRPr="00AF484C">
        <w:rPr>
          <w:rFonts w:ascii="Times New Roman" w:eastAsia="Calibri" w:hAnsi="Times New Roman" w:cs="Times New Roman"/>
          <w:sz w:val="12"/>
          <w:szCs w:val="12"/>
        </w:rPr>
        <w:t>О внесении изменений в решение Собрания представителей сельского поселения  Светлодольск муниципального района Сергиевский № 22 от 30.11.2016 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26</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C80146">
        <w:rPr>
          <w:rFonts w:ascii="Times New Roman" w:eastAsia="Calibri" w:hAnsi="Times New Roman" w:cs="Times New Roman"/>
          <w:sz w:val="12"/>
          <w:szCs w:val="12"/>
        </w:rPr>
        <w:t xml:space="preserve">. Решение Собрания Представителей сельского поселения </w:t>
      </w:r>
      <w:r w:rsidR="00880E28">
        <w:rPr>
          <w:rFonts w:ascii="Times New Roman" w:eastAsia="Calibri" w:hAnsi="Times New Roman" w:cs="Times New Roman"/>
          <w:sz w:val="12"/>
          <w:szCs w:val="12"/>
        </w:rPr>
        <w:t>Сергиевск</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AF484C" w:rsidP="00AF48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880E28">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25 мая 2017г. «</w:t>
      </w:r>
      <w:r w:rsidR="00880E28" w:rsidRPr="00880E28">
        <w:rPr>
          <w:rFonts w:ascii="Times New Roman" w:eastAsia="Calibri" w:hAnsi="Times New Roman" w:cs="Times New Roman"/>
          <w:sz w:val="12"/>
          <w:szCs w:val="12"/>
        </w:rPr>
        <w:t>О внесении изменений в решение Собрания представителей сельского поселения Сергиевск 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w:t>
      </w:r>
      <w:r w:rsidR="00880E28">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sidR="00880E28">
        <w:rPr>
          <w:rFonts w:ascii="Times New Roman" w:eastAsia="Calibri" w:hAnsi="Times New Roman" w:cs="Times New Roman"/>
          <w:sz w:val="12"/>
          <w:szCs w:val="12"/>
        </w:rPr>
        <w:t>…</w:t>
      </w:r>
      <w:r w:rsidR="00CE5D2D">
        <w:rPr>
          <w:rFonts w:ascii="Times New Roman" w:eastAsia="Calibri" w:hAnsi="Times New Roman" w:cs="Times New Roman"/>
          <w:sz w:val="12"/>
          <w:szCs w:val="12"/>
        </w:rPr>
        <w:t>26</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880E28" w:rsidP="00880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880E28">
        <w:rPr>
          <w:rFonts w:ascii="Times New Roman" w:eastAsia="Calibri" w:hAnsi="Times New Roman" w:cs="Times New Roman"/>
          <w:sz w:val="12"/>
          <w:szCs w:val="12"/>
        </w:rPr>
        <w:t>О внесении изменений в решение Собрания представителей сельского поселения Серноводск</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 xml:space="preserve"> 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26</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880E28" w:rsidP="00880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880E28">
        <w:rPr>
          <w:rFonts w:ascii="Times New Roman" w:eastAsia="Calibri" w:hAnsi="Times New Roman" w:cs="Times New Roman"/>
          <w:sz w:val="12"/>
          <w:szCs w:val="12"/>
        </w:rPr>
        <w:t>О внесении изменений в решение Собрания представителей сельского поселения Сургут 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26</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C80146">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C8014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880E28" w:rsidP="00880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880E28">
        <w:rPr>
          <w:rFonts w:ascii="Times New Roman" w:eastAsia="Calibri" w:hAnsi="Times New Roman" w:cs="Times New Roman"/>
          <w:sz w:val="12"/>
          <w:szCs w:val="12"/>
        </w:rPr>
        <w:t>О внесении изменений в решение Собрания представителей городского поселения Суходол муниципального района Сергиевский № 26 от 30.11.2016 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27</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34</w:t>
      </w:r>
      <w:r w:rsidRPr="00C80146">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C80146">
        <w:rPr>
          <w:rFonts w:ascii="Times New Roman" w:eastAsia="Calibri" w:hAnsi="Times New Roman" w:cs="Times New Roman"/>
          <w:sz w:val="12"/>
          <w:szCs w:val="12"/>
        </w:rPr>
        <w:t xml:space="preserve"> муниципального района Сергиевский Самарской области</w:t>
      </w:r>
    </w:p>
    <w:p w:rsidR="00AF484C" w:rsidRDefault="00880E28" w:rsidP="00880E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25 мая 2017г. «</w:t>
      </w:r>
      <w:r w:rsidRPr="00880E28">
        <w:rPr>
          <w:rFonts w:ascii="Times New Roman" w:eastAsia="Calibri" w:hAnsi="Times New Roman" w:cs="Times New Roman"/>
          <w:sz w:val="12"/>
          <w:szCs w:val="12"/>
        </w:rPr>
        <w:t>О внесении изменений в решение Собрания представителей  поселения Черновка 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w:t>
      </w:r>
      <w:r>
        <w:rPr>
          <w:rFonts w:ascii="Times New Roman" w:eastAsia="Calibri" w:hAnsi="Times New Roman" w:cs="Times New Roman"/>
          <w:sz w:val="12"/>
          <w:szCs w:val="12"/>
        </w:rPr>
        <w:t>……</w:t>
      </w:r>
      <w:r w:rsidR="00CE5D2D">
        <w:rPr>
          <w:rFonts w:ascii="Times New Roman" w:eastAsia="Calibri" w:hAnsi="Times New Roman" w:cs="Times New Roman"/>
          <w:sz w:val="12"/>
          <w:szCs w:val="12"/>
        </w:rPr>
        <w:t>27</w:t>
      </w:r>
    </w:p>
    <w:p w:rsidR="00AF484C" w:rsidRDefault="00AF484C" w:rsidP="0015017C">
      <w:pPr>
        <w:tabs>
          <w:tab w:val="left" w:pos="284"/>
        </w:tabs>
        <w:spacing w:after="0" w:line="240" w:lineRule="auto"/>
        <w:jc w:val="both"/>
        <w:rPr>
          <w:rFonts w:ascii="Times New Roman" w:eastAsia="Calibri" w:hAnsi="Times New Roman" w:cs="Times New Roman"/>
          <w:sz w:val="12"/>
          <w:szCs w:val="12"/>
        </w:rPr>
      </w:pPr>
    </w:p>
    <w:p w:rsidR="00765A89" w:rsidRPr="007678A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F484C" w:rsidRDefault="00765A89" w:rsidP="00765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№554 от 25 мая 2017г. «</w:t>
      </w:r>
      <w:r w:rsidRPr="00765A89">
        <w:rPr>
          <w:rFonts w:ascii="Times New Roman" w:eastAsia="Calibri" w:hAnsi="Times New Roman" w:cs="Times New Roman"/>
          <w:sz w:val="12"/>
          <w:szCs w:val="12"/>
        </w:rPr>
        <w:t>О внесении изменений в постановление</w:t>
      </w:r>
      <w:r>
        <w:rPr>
          <w:rFonts w:ascii="Times New Roman" w:eastAsia="Calibri" w:hAnsi="Times New Roman" w:cs="Times New Roman"/>
          <w:sz w:val="12"/>
          <w:szCs w:val="12"/>
        </w:rPr>
        <w:t xml:space="preserve"> </w:t>
      </w:r>
      <w:r w:rsidRPr="00765A89">
        <w:rPr>
          <w:rFonts w:ascii="Times New Roman" w:eastAsia="Calibri" w:hAnsi="Times New Roman" w:cs="Times New Roman"/>
          <w:sz w:val="12"/>
          <w:szCs w:val="12"/>
        </w:rPr>
        <w:t>администрации муниципального района Сергиевский №432 от 23.03.2015 г. «О создании постоянной комиссии по вопросам рекультивации земель на территории муниципального района Сергиевский Самарской области</w:t>
      </w:r>
      <w:r>
        <w:rPr>
          <w:rFonts w:ascii="Times New Roman" w:eastAsia="Calibri" w:hAnsi="Times New Roman" w:cs="Times New Roman"/>
          <w:sz w:val="12"/>
          <w:szCs w:val="12"/>
        </w:rPr>
        <w:t>»...................................................................................................................................................................................................</w:t>
      </w:r>
      <w:r w:rsidR="003C0AB7">
        <w:rPr>
          <w:rFonts w:ascii="Times New Roman" w:eastAsia="Calibri" w:hAnsi="Times New Roman" w:cs="Times New Roman"/>
          <w:sz w:val="12"/>
          <w:szCs w:val="12"/>
        </w:rPr>
        <w:t>..............................</w:t>
      </w:r>
      <w:r>
        <w:rPr>
          <w:rFonts w:ascii="Times New Roman" w:eastAsia="Calibri" w:hAnsi="Times New Roman" w:cs="Times New Roman"/>
          <w:sz w:val="12"/>
          <w:szCs w:val="12"/>
        </w:rPr>
        <w:t>.....</w:t>
      </w:r>
      <w:r w:rsidR="003C0AB7">
        <w:rPr>
          <w:rFonts w:ascii="Times New Roman" w:eastAsia="Calibri" w:hAnsi="Times New Roman" w:cs="Times New Roman"/>
          <w:sz w:val="12"/>
          <w:szCs w:val="12"/>
        </w:rPr>
        <w:t>27</w:t>
      </w: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765A89" w:rsidRPr="007678A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80E28" w:rsidRDefault="00765A89" w:rsidP="00765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№558 от 25 мая 2017г. «</w:t>
      </w:r>
      <w:r w:rsidRPr="00765A89">
        <w:rPr>
          <w:rFonts w:ascii="Times New Roman" w:eastAsia="Calibri" w:hAnsi="Times New Roman" w:cs="Times New Roman"/>
          <w:sz w:val="12"/>
          <w:szCs w:val="12"/>
        </w:rPr>
        <w:t xml:space="preserve">О признании </w:t>
      </w:r>
      <w:proofErr w:type="gramStart"/>
      <w:r w:rsidRPr="00765A89">
        <w:rPr>
          <w:rFonts w:ascii="Times New Roman" w:eastAsia="Calibri" w:hAnsi="Times New Roman" w:cs="Times New Roman"/>
          <w:sz w:val="12"/>
          <w:szCs w:val="12"/>
        </w:rPr>
        <w:t>утратившими</w:t>
      </w:r>
      <w:proofErr w:type="gramEnd"/>
      <w:r w:rsidRPr="00765A89">
        <w:rPr>
          <w:rFonts w:ascii="Times New Roman" w:eastAsia="Calibri" w:hAnsi="Times New Roman" w:cs="Times New Roman"/>
          <w:sz w:val="12"/>
          <w:szCs w:val="12"/>
        </w:rPr>
        <w:t xml:space="preserve"> силу постановлений Главы муниципального района Сергиевский и постановлений администрации муниципального района Сергиевский</w:t>
      </w:r>
      <w:r>
        <w:rPr>
          <w:rFonts w:ascii="Times New Roman" w:eastAsia="Calibri" w:hAnsi="Times New Roman" w:cs="Times New Roman"/>
          <w:sz w:val="12"/>
          <w:szCs w:val="12"/>
        </w:rPr>
        <w:t>»……………………………………………………………………………………………</w:t>
      </w:r>
      <w:r w:rsidR="003C0AB7">
        <w:rPr>
          <w:rFonts w:ascii="Times New Roman" w:eastAsia="Calibri" w:hAnsi="Times New Roman" w:cs="Times New Roman"/>
          <w:sz w:val="12"/>
          <w:szCs w:val="12"/>
        </w:rPr>
        <w:t>…..</w:t>
      </w:r>
      <w:r>
        <w:rPr>
          <w:rFonts w:ascii="Times New Roman" w:eastAsia="Calibri" w:hAnsi="Times New Roman" w:cs="Times New Roman"/>
          <w:sz w:val="12"/>
          <w:szCs w:val="12"/>
        </w:rPr>
        <w:t>…..</w:t>
      </w:r>
      <w:r w:rsidR="003C0AB7">
        <w:rPr>
          <w:rFonts w:ascii="Times New Roman" w:eastAsia="Calibri" w:hAnsi="Times New Roman" w:cs="Times New Roman"/>
          <w:sz w:val="12"/>
          <w:szCs w:val="12"/>
        </w:rPr>
        <w:t>27</w:t>
      </w: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3C0AB7">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880E28" w:rsidRDefault="003C0AB7"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 от 25 мая 2017г. «</w:t>
      </w:r>
      <w:r w:rsidRPr="003C0AB7">
        <w:rPr>
          <w:rFonts w:ascii="Times New Roman" w:eastAsia="Calibri" w:hAnsi="Times New Roman" w:cs="Times New Roman"/>
          <w:sz w:val="12"/>
          <w:szCs w:val="12"/>
        </w:rPr>
        <w:t xml:space="preserve">О внесении изменений и дополнений в Решение Собрания Представителей муниципального района Сергиевский от 30.11.2016 г. № 47 «О принятии </w:t>
      </w:r>
      <w:proofErr w:type="gramStart"/>
      <w:r w:rsidRPr="003C0AB7">
        <w:rPr>
          <w:rFonts w:ascii="Times New Roman" w:eastAsia="Calibri" w:hAnsi="Times New Roman" w:cs="Times New Roman"/>
          <w:sz w:val="12"/>
          <w:szCs w:val="12"/>
        </w:rPr>
        <w:t>осуществления части полномочий органов местного самоуправления</w:t>
      </w:r>
      <w:proofErr w:type="gramEnd"/>
      <w:r w:rsidRPr="003C0AB7">
        <w:rPr>
          <w:rFonts w:ascii="Times New Roman" w:eastAsia="Calibri" w:hAnsi="Times New Roman" w:cs="Times New Roman"/>
          <w:sz w:val="12"/>
          <w:szCs w:val="12"/>
        </w:rPr>
        <w:t xml:space="preserve"> сельских (городского) поселений муниципального района Сергиевский»</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…28</w:t>
      </w: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880E28" w:rsidRDefault="00880E28" w:rsidP="0015017C">
      <w:pPr>
        <w:tabs>
          <w:tab w:val="left" w:pos="284"/>
        </w:tabs>
        <w:spacing w:after="0" w:line="240" w:lineRule="auto"/>
        <w:jc w:val="both"/>
        <w:rPr>
          <w:rFonts w:ascii="Times New Roman" w:eastAsia="Calibri" w:hAnsi="Times New Roman" w:cs="Times New Roman"/>
          <w:sz w:val="12"/>
          <w:szCs w:val="12"/>
        </w:rPr>
      </w:pPr>
    </w:p>
    <w:p w:rsidR="006172BA" w:rsidRDefault="006172BA" w:rsidP="006172BA">
      <w:pPr>
        <w:tabs>
          <w:tab w:val="left" w:pos="284"/>
          <w:tab w:val="left" w:pos="3828"/>
        </w:tabs>
        <w:spacing w:after="0" w:line="240" w:lineRule="auto"/>
        <w:jc w:val="center"/>
        <w:rPr>
          <w:rFonts w:ascii="Times New Roman" w:eastAsia="Calibri" w:hAnsi="Times New Roman" w:cs="Times New Roman"/>
          <w:b/>
          <w:sz w:val="12"/>
          <w:szCs w:val="12"/>
        </w:rPr>
      </w:pPr>
      <w:r w:rsidRPr="006172BA">
        <w:rPr>
          <w:rFonts w:ascii="Times New Roman" w:eastAsia="Calibri" w:hAnsi="Times New Roman" w:cs="Times New Roman"/>
          <w:b/>
          <w:sz w:val="12"/>
          <w:szCs w:val="12"/>
        </w:rPr>
        <w:lastRenderedPageBreak/>
        <w:t xml:space="preserve">Заключение </w:t>
      </w:r>
    </w:p>
    <w:p w:rsidR="006172BA" w:rsidRPr="006172BA" w:rsidRDefault="006172BA" w:rsidP="006172BA">
      <w:pPr>
        <w:tabs>
          <w:tab w:val="left" w:pos="284"/>
          <w:tab w:val="left" w:pos="3828"/>
        </w:tabs>
        <w:spacing w:after="0" w:line="240" w:lineRule="auto"/>
        <w:jc w:val="center"/>
        <w:rPr>
          <w:rFonts w:ascii="Times New Roman" w:eastAsia="Calibri" w:hAnsi="Times New Roman" w:cs="Times New Roman"/>
          <w:b/>
          <w:sz w:val="12"/>
          <w:szCs w:val="12"/>
        </w:rPr>
      </w:pPr>
      <w:r w:rsidRPr="006172BA">
        <w:rPr>
          <w:rFonts w:ascii="Times New Roman" w:eastAsia="Calibri" w:hAnsi="Times New Roman" w:cs="Times New Roman"/>
          <w:b/>
          <w:sz w:val="12"/>
          <w:szCs w:val="12"/>
        </w:rPr>
        <w:t>о результатах публичных слушаний по проекту Решения</w:t>
      </w:r>
    </w:p>
    <w:p w:rsidR="006172BA" w:rsidRPr="006172BA" w:rsidRDefault="006172BA" w:rsidP="006172BA">
      <w:pPr>
        <w:tabs>
          <w:tab w:val="left" w:pos="284"/>
          <w:tab w:val="left" w:pos="3828"/>
        </w:tabs>
        <w:spacing w:after="0" w:line="240" w:lineRule="auto"/>
        <w:jc w:val="center"/>
        <w:rPr>
          <w:rFonts w:ascii="Times New Roman" w:eastAsia="Calibri" w:hAnsi="Times New Roman" w:cs="Times New Roman"/>
          <w:b/>
          <w:sz w:val="12"/>
          <w:szCs w:val="12"/>
        </w:rPr>
      </w:pPr>
      <w:r w:rsidRPr="006172BA">
        <w:rPr>
          <w:rFonts w:ascii="Times New Roman" w:eastAsia="Calibri" w:hAnsi="Times New Roman" w:cs="Times New Roman"/>
          <w:b/>
          <w:sz w:val="12"/>
          <w:szCs w:val="12"/>
        </w:rPr>
        <w:t>«Об исполнении бюджета муниципального района Сергиевский за 2016 год»</w:t>
      </w:r>
    </w:p>
    <w:p w:rsidR="006172BA" w:rsidRPr="006172BA" w:rsidRDefault="006172BA" w:rsidP="006172BA">
      <w:pPr>
        <w:tabs>
          <w:tab w:val="left" w:pos="284"/>
          <w:tab w:val="left" w:pos="3828"/>
        </w:tabs>
        <w:spacing w:after="0" w:line="240" w:lineRule="auto"/>
        <w:jc w:val="both"/>
        <w:rPr>
          <w:rFonts w:ascii="Times New Roman" w:eastAsia="Calibri" w:hAnsi="Times New Roman" w:cs="Times New Roman"/>
          <w:sz w:val="12"/>
          <w:szCs w:val="12"/>
        </w:rPr>
      </w:pP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172BA">
        <w:rPr>
          <w:rFonts w:ascii="Times New Roman" w:eastAsia="Calibri" w:hAnsi="Times New Roman" w:cs="Times New Roman"/>
          <w:sz w:val="12"/>
          <w:szCs w:val="12"/>
        </w:rPr>
        <w:t>Дата проведения публичных слушаний: с 10 мая по 24 мая 2017 года.</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Основание проведения публичных слушаний: Постановление Главы муниципального района  Сергиевский  от 27.04.2017г. №425 «О публичных слушаниях по проекту решения «Об исполнении бюджета муниципального района Сергиевский за 2016 год»,  опубликованное в газете «Сергиевский вестник» 28 апреля 2017г. № 20(203).</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Вопрос, вынесенный на публичные слушания: проект Решения «Об исполнении бюджета муниципального района Сергиевский за 2016 год».</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17 мая 2017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17 человек.</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Мнения, предложения и замечания по проекту Решения «Об исполнении бюджета муниципального района Сергиевский за 2016 год»,   внесли в протокол публичных слушаний – 2 (два) человека.</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7.1</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Мнения о том, что проект Решения «Об исполнении бюджета муниципального района Сергиевский за 2016 год», вынести для рассмотрения на заседании Собрания представителей муниципального района Сергиевский, высказали – 2  (два) человека.</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7.2</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7.3</w:t>
      </w:r>
      <w:r>
        <w:rPr>
          <w:rFonts w:ascii="Times New Roman" w:eastAsia="Calibri" w:hAnsi="Times New Roman" w:cs="Times New Roman"/>
          <w:sz w:val="12"/>
          <w:szCs w:val="12"/>
        </w:rPr>
        <w:t xml:space="preserve">. </w:t>
      </w:r>
      <w:r w:rsidRPr="006172BA">
        <w:rPr>
          <w:rFonts w:ascii="Times New Roman" w:eastAsia="Calibri" w:hAnsi="Times New Roman" w:cs="Times New Roman"/>
          <w:sz w:val="12"/>
          <w:szCs w:val="12"/>
        </w:rPr>
        <w:t>Замечания и предложения по вопросу публичных слушаний:</w:t>
      </w:r>
    </w:p>
    <w:p w:rsidR="006172BA" w:rsidRPr="006172BA" w:rsidRDefault="006172BA" w:rsidP="006172BA">
      <w:pPr>
        <w:tabs>
          <w:tab w:val="left" w:pos="284"/>
          <w:tab w:val="left" w:pos="3828"/>
        </w:tabs>
        <w:spacing w:after="0" w:line="240" w:lineRule="auto"/>
        <w:ind w:firstLine="284"/>
        <w:jc w:val="both"/>
        <w:rPr>
          <w:rFonts w:ascii="Times New Roman" w:eastAsia="Calibri" w:hAnsi="Times New Roman" w:cs="Times New Roman"/>
          <w:sz w:val="12"/>
          <w:szCs w:val="12"/>
        </w:rPr>
      </w:pPr>
      <w:r w:rsidRPr="006172BA">
        <w:rPr>
          <w:rFonts w:ascii="Times New Roman" w:eastAsia="Calibri" w:hAnsi="Times New Roman" w:cs="Times New Roman"/>
          <w:sz w:val="12"/>
          <w:szCs w:val="12"/>
        </w:rPr>
        <w:t>Вынести  проект  Решения «О  бюджете муниципального района Сергиевский на 2017 год и на плановый период 2018 и 2019 годов» для рассмотрения на заседании Собрания представителей муниципального района Сергиевский.</w:t>
      </w:r>
    </w:p>
    <w:p w:rsidR="006172BA" w:rsidRDefault="006172BA" w:rsidP="006172BA">
      <w:pPr>
        <w:tabs>
          <w:tab w:val="left" w:pos="284"/>
          <w:tab w:val="left" w:pos="3828"/>
        </w:tabs>
        <w:spacing w:after="0" w:line="240" w:lineRule="auto"/>
        <w:jc w:val="right"/>
        <w:rPr>
          <w:rFonts w:ascii="Times New Roman" w:eastAsia="Calibri" w:hAnsi="Times New Roman" w:cs="Times New Roman"/>
          <w:sz w:val="12"/>
          <w:szCs w:val="12"/>
        </w:rPr>
      </w:pPr>
      <w:r w:rsidRPr="006172BA">
        <w:rPr>
          <w:rFonts w:ascii="Times New Roman" w:eastAsia="Calibri" w:hAnsi="Times New Roman" w:cs="Times New Roman"/>
          <w:sz w:val="12"/>
          <w:szCs w:val="12"/>
        </w:rPr>
        <w:t>Глава муниципального района Сергиевский</w:t>
      </w:r>
    </w:p>
    <w:p w:rsidR="006172BA" w:rsidRPr="006172BA" w:rsidRDefault="006172BA" w:rsidP="006172BA">
      <w:pPr>
        <w:tabs>
          <w:tab w:val="left" w:pos="284"/>
          <w:tab w:val="left" w:pos="3828"/>
        </w:tabs>
        <w:spacing w:after="0" w:line="240" w:lineRule="auto"/>
        <w:jc w:val="right"/>
        <w:rPr>
          <w:rFonts w:ascii="Times New Roman" w:eastAsia="Calibri" w:hAnsi="Times New Roman" w:cs="Times New Roman"/>
          <w:sz w:val="12"/>
          <w:szCs w:val="12"/>
        </w:rPr>
      </w:pPr>
      <w:r w:rsidRPr="006172BA">
        <w:rPr>
          <w:rFonts w:ascii="Times New Roman" w:eastAsia="Calibri" w:hAnsi="Times New Roman" w:cs="Times New Roman"/>
          <w:sz w:val="12"/>
          <w:szCs w:val="12"/>
        </w:rPr>
        <w:t>А.А. Веселов</w:t>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АДМИНИСТРАЦИЯ</w:t>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CE106E" w:rsidRPr="00CE106E" w:rsidRDefault="00CE106E" w:rsidP="00CE106E">
      <w:pPr>
        <w:tabs>
          <w:tab w:val="left" w:pos="284"/>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МУНИЦИПАЛЬНОГО РАЙОНА СЕРГИЕВСКИЙ</w:t>
      </w:r>
    </w:p>
    <w:p w:rsidR="00CE106E" w:rsidRPr="00CE106E" w:rsidRDefault="00CE106E" w:rsidP="00CE106E">
      <w:pPr>
        <w:tabs>
          <w:tab w:val="left" w:pos="284"/>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САМАРСКОЙ ОБЛАСТИ</w:t>
      </w:r>
    </w:p>
    <w:p w:rsidR="00CE106E" w:rsidRPr="00CE106E" w:rsidRDefault="00CE106E" w:rsidP="00CE106E">
      <w:pPr>
        <w:tabs>
          <w:tab w:val="left" w:pos="284"/>
        </w:tabs>
        <w:spacing w:after="0" w:line="240" w:lineRule="auto"/>
        <w:jc w:val="center"/>
        <w:rPr>
          <w:rFonts w:ascii="Times New Roman" w:eastAsia="Calibri" w:hAnsi="Times New Roman" w:cs="Times New Roman"/>
          <w:sz w:val="12"/>
          <w:szCs w:val="12"/>
        </w:rPr>
      </w:pPr>
    </w:p>
    <w:p w:rsidR="00CE106E" w:rsidRPr="00CE106E" w:rsidRDefault="00CE106E" w:rsidP="00CE106E">
      <w:pPr>
        <w:tabs>
          <w:tab w:val="left" w:pos="284"/>
        </w:tabs>
        <w:spacing w:after="0" w:line="240" w:lineRule="auto"/>
        <w:jc w:val="center"/>
        <w:rPr>
          <w:rFonts w:ascii="Times New Roman" w:eastAsia="Calibri" w:hAnsi="Times New Roman" w:cs="Times New Roman"/>
          <w:sz w:val="12"/>
          <w:szCs w:val="12"/>
        </w:rPr>
      </w:pPr>
      <w:r w:rsidRPr="00CE106E">
        <w:rPr>
          <w:rFonts w:ascii="Times New Roman" w:eastAsia="Calibri" w:hAnsi="Times New Roman" w:cs="Times New Roman"/>
          <w:sz w:val="12"/>
          <w:szCs w:val="12"/>
        </w:rPr>
        <w:t>ПОСТАНОВЛЕНИЕ</w:t>
      </w:r>
    </w:p>
    <w:p w:rsidR="00CE106E" w:rsidRPr="00CE106E" w:rsidRDefault="00CE106E" w:rsidP="00CE10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E106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CE106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E106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E10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Об утверждении изменений в проект планировки территории и проект межевания территории объекта</w:t>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 xml:space="preserve"> ««ВОЛС ПАО «МТС» на участке: Муфта М16 до БС 63-206 с. Сергиевск, ул. Л. Толстого, 1В» (I этап)» в границах сельского поселения Серноводск муниципального района Сергиевский Самарской области</w:t>
      </w:r>
    </w:p>
    <w:p w:rsidR="00CE106E" w:rsidRPr="00CE106E" w:rsidRDefault="00CE106E" w:rsidP="00CE106E">
      <w:pPr>
        <w:tabs>
          <w:tab w:val="left" w:pos="284"/>
          <w:tab w:val="left" w:pos="3828"/>
        </w:tabs>
        <w:spacing w:after="0" w:line="240" w:lineRule="auto"/>
        <w:jc w:val="both"/>
        <w:rPr>
          <w:rFonts w:ascii="Times New Roman" w:eastAsia="Calibri" w:hAnsi="Times New Roman" w:cs="Times New Roman"/>
          <w:sz w:val="12"/>
          <w:szCs w:val="12"/>
        </w:rPr>
      </w:pP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Серноводск муниципального района Сергиевский Самарской области; в границах кадастровых кварталов: 63:31:0802003, 63:31:0806021, 63:31:0806020, 63:31:0806015; заключение о результатах публичных слушаний по соответствующему проекту планировки территории и проекту межевания территории от 19.05.2017 г., руководствуясь Федеральным законом от 06.10.2003 г. №131-ФЗ «Об общих принципах организации местного самоуправлении в РФ», Администрация сельского поселения Серноводск муниципального района Сергиевский Самарской области</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E106E">
        <w:rPr>
          <w:rFonts w:ascii="Times New Roman" w:eastAsia="Calibri" w:hAnsi="Times New Roman" w:cs="Times New Roman"/>
          <w:b/>
          <w:sz w:val="12"/>
          <w:szCs w:val="12"/>
        </w:rPr>
        <w:t>ПОСТАНОВЛЯЕТ:</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1. Утвердить изменения в проект планировки территории и проект межевания территории объекта ««ВОЛС ПАО «МТС» на участке: Муфта М16 до БС 63-206 с. Сергиевск, ул. Л. Толстого, 1В» (I этап)»  в отношении территории, расположенной в границах сельского поселения Серноводск муниципального района Сергиевский Самарской области, в границах кадастровых кварталов: 63:31:0802003, 63:31:0806021, 63:31:0806020, 63:31:0806015 (прилагается).</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 xml:space="preserve">4. </w:t>
      </w:r>
      <w:proofErr w:type="gramStart"/>
      <w:r w:rsidRPr="00CE106E">
        <w:rPr>
          <w:rFonts w:ascii="Times New Roman" w:eastAsia="Calibri" w:hAnsi="Times New Roman" w:cs="Times New Roman"/>
          <w:sz w:val="12"/>
          <w:szCs w:val="12"/>
        </w:rPr>
        <w:t>Контроль за</w:t>
      </w:r>
      <w:proofErr w:type="gramEnd"/>
      <w:r w:rsidRPr="00CE106E">
        <w:rPr>
          <w:rFonts w:ascii="Times New Roman" w:eastAsia="Calibri" w:hAnsi="Times New Roman" w:cs="Times New Roman"/>
          <w:sz w:val="12"/>
          <w:szCs w:val="12"/>
        </w:rPr>
        <w:t xml:space="preserve"> выполнением настоящего постановления оставляю за собой.</w:t>
      </w:r>
    </w:p>
    <w:p w:rsidR="00CE106E" w:rsidRP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Глава сельского поселения Серноводск</w:t>
      </w:r>
    </w:p>
    <w:p w:rsid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муниципального района Сергиевский</w:t>
      </w:r>
    </w:p>
    <w:p w:rsidR="00CE106E" w:rsidRP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 xml:space="preserve">Г.Н. </w:t>
      </w:r>
      <w:proofErr w:type="spellStart"/>
      <w:r w:rsidRPr="00CE106E">
        <w:rPr>
          <w:rFonts w:ascii="Times New Roman" w:eastAsia="Calibri" w:hAnsi="Times New Roman" w:cs="Times New Roman"/>
          <w:sz w:val="12"/>
          <w:szCs w:val="12"/>
        </w:rPr>
        <w:t>Чебоксарова</w:t>
      </w:r>
      <w:proofErr w:type="spellEnd"/>
    </w:p>
    <w:p w:rsidR="00AC5EBF" w:rsidRDefault="00AC5EBF" w:rsidP="00AC5EBF">
      <w:pPr>
        <w:spacing w:after="0" w:line="240" w:lineRule="auto"/>
        <w:jc w:val="right"/>
        <w:rPr>
          <w:rFonts w:ascii="Times New Roman" w:eastAsia="Calibri" w:hAnsi="Times New Roman" w:cs="Times New Roman"/>
          <w:i/>
          <w:sz w:val="12"/>
          <w:szCs w:val="12"/>
        </w:rPr>
      </w:pPr>
    </w:p>
    <w:p w:rsidR="00AC5EBF" w:rsidRPr="00AC5EBF" w:rsidRDefault="00AC5EBF" w:rsidP="00AC5EBF">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AC5EBF" w:rsidRPr="00AC5EBF" w:rsidRDefault="00AC5EBF" w:rsidP="00AC5EBF">
      <w:pPr>
        <w:spacing w:after="0" w:line="240" w:lineRule="auto"/>
        <w:jc w:val="right"/>
        <w:rPr>
          <w:rFonts w:ascii="Times New Roman" w:eastAsia="Calibri" w:hAnsi="Times New Roman" w:cs="Times New Roman"/>
          <w:i/>
          <w:sz w:val="12"/>
          <w:szCs w:val="12"/>
        </w:rPr>
      </w:pPr>
      <w:r w:rsidRPr="00AC5EB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AC5EBF" w:rsidRPr="00AC5EBF" w:rsidRDefault="00AC5EBF" w:rsidP="00AC5EBF">
      <w:pPr>
        <w:spacing w:after="0" w:line="240" w:lineRule="auto"/>
        <w:jc w:val="right"/>
        <w:rPr>
          <w:rFonts w:ascii="Times New Roman" w:eastAsia="Calibri" w:hAnsi="Times New Roman" w:cs="Times New Roman"/>
          <w:i/>
          <w:sz w:val="12"/>
          <w:szCs w:val="12"/>
        </w:rPr>
      </w:pPr>
      <w:r w:rsidRPr="00AC5EBF">
        <w:rPr>
          <w:rFonts w:ascii="Times New Roman" w:eastAsia="Calibri" w:hAnsi="Times New Roman" w:cs="Times New Roman"/>
          <w:i/>
          <w:sz w:val="12"/>
          <w:szCs w:val="12"/>
        </w:rPr>
        <w:t>муниципального района Сергиевский</w:t>
      </w:r>
    </w:p>
    <w:p w:rsidR="00AC5EBF" w:rsidRPr="00AC5EBF" w:rsidRDefault="00AC5EBF" w:rsidP="00AC5EBF">
      <w:pPr>
        <w:tabs>
          <w:tab w:val="left" w:pos="284"/>
        </w:tabs>
        <w:spacing w:after="0" w:line="240" w:lineRule="auto"/>
        <w:jc w:val="right"/>
        <w:rPr>
          <w:rFonts w:ascii="Times New Roman" w:eastAsia="Calibri" w:hAnsi="Times New Roman" w:cs="Times New Roman"/>
          <w:sz w:val="12"/>
          <w:szCs w:val="12"/>
        </w:rPr>
      </w:pPr>
      <w:r w:rsidRPr="00AC5EBF">
        <w:rPr>
          <w:rFonts w:ascii="Times New Roman" w:eastAsia="Calibri" w:hAnsi="Times New Roman" w:cs="Times New Roman"/>
          <w:i/>
          <w:sz w:val="12"/>
          <w:szCs w:val="12"/>
        </w:rPr>
        <w:t>№</w:t>
      </w:r>
      <w:r>
        <w:rPr>
          <w:rFonts w:ascii="Times New Roman" w:eastAsia="Calibri" w:hAnsi="Times New Roman" w:cs="Times New Roman"/>
          <w:i/>
          <w:sz w:val="12"/>
          <w:szCs w:val="12"/>
        </w:rPr>
        <w:t>19</w:t>
      </w:r>
      <w:r w:rsidRPr="00AC5EBF">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AC5EBF">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AC5EBF">
        <w:rPr>
          <w:rFonts w:ascii="Times New Roman" w:eastAsia="Calibri" w:hAnsi="Times New Roman" w:cs="Times New Roman"/>
          <w:i/>
          <w:sz w:val="12"/>
          <w:szCs w:val="12"/>
        </w:rPr>
        <w:t xml:space="preserve"> 2017 г.</w:t>
      </w:r>
    </w:p>
    <w:p w:rsidR="00AC5EBF" w:rsidRPr="00AC5EBF" w:rsidRDefault="00AC5EBF" w:rsidP="00AC5EBF">
      <w:pPr>
        <w:tabs>
          <w:tab w:val="left" w:pos="284"/>
          <w:tab w:val="left" w:pos="3828"/>
        </w:tabs>
        <w:spacing w:after="0" w:line="240" w:lineRule="auto"/>
        <w:jc w:val="center"/>
        <w:rPr>
          <w:rFonts w:ascii="Times New Roman" w:eastAsia="Calibri" w:hAnsi="Times New Roman" w:cs="Times New Roman"/>
          <w:b/>
          <w:sz w:val="12"/>
          <w:szCs w:val="12"/>
        </w:rPr>
      </w:pPr>
      <w:r w:rsidRPr="00AC5EBF">
        <w:rPr>
          <w:rFonts w:ascii="Times New Roman" w:eastAsia="Calibri" w:hAnsi="Times New Roman" w:cs="Times New Roman"/>
          <w:b/>
          <w:sz w:val="12"/>
          <w:szCs w:val="12"/>
        </w:rPr>
        <w:t>СОСТАВ ПРОЕКТА</w:t>
      </w:r>
    </w:p>
    <w:tbl>
      <w:tblPr>
        <w:tblStyle w:val="af1"/>
        <w:tblW w:w="7513" w:type="dxa"/>
        <w:tblInd w:w="108" w:type="dxa"/>
        <w:tblLayout w:type="fixed"/>
        <w:tblLook w:val="01E0" w:firstRow="1" w:lastRow="1" w:firstColumn="1" w:lastColumn="1" w:noHBand="0" w:noVBand="0"/>
      </w:tblPr>
      <w:tblGrid>
        <w:gridCol w:w="851"/>
        <w:gridCol w:w="2142"/>
        <w:gridCol w:w="3404"/>
        <w:gridCol w:w="1116"/>
      </w:tblGrid>
      <w:tr w:rsidR="00AC5EBF" w:rsidRPr="00AC5EBF" w:rsidTr="00AC5EBF">
        <w:trPr>
          <w:trHeight w:val="23"/>
        </w:trPr>
        <w:tc>
          <w:tcPr>
            <w:tcW w:w="851"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Номер тома</w:t>
            </w:r>
          </w:p>
        </w:tc>
        <w:tc>
          <w:tcPr>
            <w:tcW w:w="2142"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Обозначение</w:t>
            </w:r>
          </w:p>
        </w:tc>
        <w:tc>
          <w:tcPr>
            <w:tcW w:w="3404"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Наименование</w:t>
            </w:r>
          </w:p>
        </w:tc>
        <w:tc>
          <w:tcPr>
            <w:tcW w:w="1116"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Примечание</w:t>
            </w:r>
          </w:p>
        </w:tc>
      </w:tr>
      <w:tr w:rsidR="00AC5EBF" w:rsidRPr="00AC5EBF" w:rsidTr="00AC5EBF">
        <w:trPr>
          <w:trHeight w:val="23"/>
        </w:trPr>
        <w:tc>
          <w:tcPr>
            <w:tcW w:w="851"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c>
          <w:tcPr>
            <w:tcW w:w="2142"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c>
          <w:tcPr>
            <w:tcW w:w="3404"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Документация по планировке и межеванию территории</w:t>
            </w:r>
          </w:p>
        </w:tc>
        <w:tc>
          <w:tcPr>
            <w:tcW w:w="1116"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r>
      <w:tr w:rsidR="00AC5EBF" w:rsidRPr="00AC5EBF" w:rsidTr="00AC5EBF">
        <w:trPr>
          <w:trHeight w:val="23"/>
        </w:trPr>
        <w:tc>
          <w:tcPr>
            <w:tcW w:w="851"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c>
          <w:tcPr>
            <w:tcW w:w="2142"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АРК-МТС-15/09.1-ППТ-ОЧ</w:t>
            </w:r>
          </w:p>
        </w:tc>
        <w:tc>
          <w:tcPr>
            <w:tcW w:w="3404"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Основная часть</w:t>
            </w:r>
          </w:p>
        </w:tc>
        <w:tc>
          <w:tcPr>
            <w:tcW w:w="1116"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r>
      <w:tr w:rsidR="00AC5EBF" w:rsidRPr="00AC5EBF" w:rsidTr="00AC5EBF">
        <w:trPr>
          <w:trHeight w:val="23"/>
        </w:trPr>
        <w:tc>
          <w:tcPr>
            <w:tcW w:w="851"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c>
          <w:tcPr>
            <w:tcW w:w="2142"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АРК-МТС-15/09.1-ППТ-МО</w:t>
            </w:r>
          </w:p>
        </w:tc>
        <w:tc>
          <w:tcPr>
            <w:tcW w:w="3404"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Материалы по обоснованию </w:t>
            </w:r>
          </w:p>
        </w:tc>
        <w:tc>
          <w:tcPr>
            <w:tcW w:w="1116"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r>
      <w:tr w:rsidR="00AC5EBF" w:rsidRPr="00AC5EBF" w:rsidTr="00AC5EBF">
        <w:trPr>
          <w:trHeight w:val="23"/>
        </w:trPr>
        <w:tc>
          <w:tcPr>
            <w:tcW w:w="851"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c>
          <w:tcPr>
            <w:tcW w:w="2142"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АРК-МТС-15/09.1-ПМТ</w:t>
            </w:r>
          </w:p>
        </w:tc>
        <w:tc>
          <w:tcPr>
            <w:tcW w:w="3404" w:type="dxa"/>
          </w:tcPr>
          <w:p w:rsidR="00AC5EBF" w:rsidRPr="00AC5EBF" w:rsidRDefault="00AC5EBF" w:rsidP="00AC5EBF">
            <w:pPr>
              <w:tabs>
                <w:tab w:val="left" w:pos="284"/>
                <w:tab w:val="left" w:pos="3828"/>
              </w:tabs>
              <w:rPr>
                <w:rFonts w:ascii="Times New Roman" w:eastAsia="Calibri" w:hAnsi="Times New Roman" w:cs="Times New Roman"/>
                <w:sz w:val="12"/>
                <w:szCs w:val="12"/>
              </w:rPr>
            </w:pPr>
            <w:r w:rsidRPr="00AC5EBF">
              <w:rPr>
                <w:rFonts w:ascii="Times New Roman" w:eastAsia="Calibri" w:hAnsi="Times New Roman" w:cs="Times New Roman"/>
                <w:sz w:val="12"/>
                <w:szCs w:val="12"/>
              </w:rPr>
              <w:t>Проект межевания территории</w:t>
            </w:r>
          </w:p>
        </w:tc>
        <w:tc>
          <w:tcPr>
            <w:tcW w:w="1116" w:type="dxa"/>
          </w:tcPr>
          <w:p w:rsidR="00AC5EBF" w:rsidRPr="00AC5EBF" w:rsidRDefault="00AC5EBF" w:rsidP="00AC5EBF">
            <w:pPr>
              <w:tabs>
                <w:tab w:val="left" w:pos="284"/>
                <w:tab w:val="left" w:pos="3828"/>
              </w:tabs>
              <w:rPr>
                <w:rFonts w:ascii="Times New Roman" w:eastAsia="Calibri" w:hAnsi="Times New Roman" w:cs="Times New Roman"/>
                <w:sz w:val="12"/>
                <w:szCs w:val="12"/>
              </w:rPr>
            </w:pPr>
          </w:p>
        </w:tc>
      </w:tr>
    </w:tbl>
    <w:p w:rsidR="00AC5EBF" w:rsidRPr="00AC5EBF" w:rsidRDefault="00AC5EBF" w:rsidP="00CE106E">
      <w:pPr>
        <w:tabs>
          <w:tab w:val="left" w:pos="284"/>
          <w:tab w:val="left" w:pos="3828"/>
        </w:tabs>
        <w:spacing w:after="0" w:line="240" w:lineRule="auto"/>
        <w:jc w:val="center"/>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567"/>
        <w:gridCol w:w="6379"/>
        <w:gridCol w:w="567"/>
      </w:tblGrid>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 </w:t>
            </w:r>
            <w:proofErr w:type="gramStart"/>
            <w:r w:rsidRPr="00AC5EBF">
              <w:rPr>
                <w:rFonts w:ascii="Times New Roman" w:eastAsia="Calibri" w:hAnsi="Times New Roman" w:cs="Times New Roman"/>
                <w:sz w:val="12"/>
                <w:szCs w:val="12"/>
              </w:rPr>
              <w:t>п</w:t>
            </w:r>
            <w:proofErr w:type="gramEnd"/>
            <w:r w:rsidRPr="00AC5EBF">
              <w:rPr>
                <w:rFonts w:ascii="Times New Roman" w:eastAsia="Calibri" w:hAnsi="Times New Roman" w:cs="Times New Roman"/>
                <w:sz w:val="12"/>
                <w:szCs w:val="12"/>
              </w:rPr>
              <w:t>/п</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Наименование документов</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Стр.</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1</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Титульный лист</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1</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2</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Состав проекта</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2</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3</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Содержание</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3</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4</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C5EBF">
              <w:rPr>
                <w:rFonts w:ascii="Times New Roman" w:eastAsia="Calibri" w:hAnsi="Times New Roman" w:cs="Times New Roman"/>
                <w:sz w:val="12"/>
                <w:szCs w:val="12"/>
              </w:rPr>
              <w:t>Положения о размещении объекта капитального строительства (линейного объекта) «ВОЛС ПАО «МТС» на участке: Муфта М16 до БС 63-206 с. Сергиевск, ул. Л. Толстого, 1В» (I этап)</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4</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5</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C5EBF">
              <w:rPr>
                <w:rFonts w:ascii="Times New Roman" w:eastAsia="Calibri" w:hAnsi="Times New Roman" w:cs="Times New Roman"/>
                <w:sz w:val="12"/>
                <w:szCs w:val="12"/>
              </w:rPr>
              <w:t>Общие положения</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4</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6</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C5EBF">
              <w:rPr>
                <w:rFonts w:ascii="Times New Roman" w:eastAsia="Calibri" w:hAnsi="Times New Roman" w:cs="Times New Roman"/>
                <w:sz w:val="12"/>
                <w:szCs w:val="12"/>
              </w:rPr>
              <w:t>Сведения об объекте</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5</w:t>
            </w:r>
          </w:p>
        </w:tc>
      </w:tr>
      <w:tr w:rsidR="00AC5EBF" w:rsidRPr="00AC5EBF" w:rsidTr="00AC5EBF">
        <w:trPr>
          <w:trHeight w:val="20"/>
        </w:trPr>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lastRenderedPageBreak/>
              <w:t>7</w:t>
            </w:r>
          </w:p>
        </w:tc>
        <w:tc>
          <w:tcPr>
            <w:tcW w:w="6379"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Чертеж планировки территории (1:2000)</w:t>
            </w:r>
          </w:p>
        </w:tc>
        <w:tc>
          <w:tcPr>
            <w:tcW w:w="567" w:type="dxa"/>
          </w:tcPr>
          <w:p w:rsidR="00AC5EBF" w:rsidRPr="00AC5EBF" w:rsidRDefault="00AC5EBF" w:rsidP="00AC5EBF">
            <w:pPr>
              <w:tabs>
                <w:tab w:val="left" w:pos="284"/>
                <w:tab w:val="left" w:pos="3828"/>
              </w:tabs>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8</w:t>
            </w:r>
          </w:p>
        </w:tc>
      </w:tr>
    </w:tbl>
    <w:p w:rsidR="00AC5EBF" w:rsidRPr="00AC5EBF" w:rsidRDefault="00AC5EBF" w:rsidP="00AC5EBF">
      <w:pPr>
        <w:tabs>
          <w:tab w:val="left" w:pos="284"/>
          <w:tab w:val="left" w:pos="3828"/>
        </w:tabs>
        <w:spacing w:after="0" w:line="240" w:lineRule="auto"/>
        <w:jc w:val="both"/>
        <w:rPr>
          <w:rFonts w:ascii="Times New Roman" w:eastAsia="Calibri" w:hAnsi="Times New Roman" w:cs="Times New Roman"/>
          <w:sz w:val="12"/>
          <w:szCs w:val="12"/>
        </w:rPr>
      </w:pPr>
    </w:p>
    <w:p w:rsidR="00AC5EBF" w:rsidRPr="00AC5EBF" w:rsidRDefault="00AC5EBF" w:rsidP="00AC5EBF">
      <w:pPr>
        <w:tabs>
          <w:tab w:val="left" w:pos="284"/>
          <w:tab w:val="left" w:pos="3828"/>
        </w:tabs>
        <w:spacing w:after="0" w:line="240" w:lineRule="auto"/>
        <w:jc w:val="center"/>
        <w:rPr>
          <w:rFonts w:ascii="Times New Roman" w:eastAsia="Calibri" w:hAnsi="Times New Roman" w:cs="Times New Roman"/>
          <w:b/>
          <w:sz w:val="12"/>
          <w:szCs w:val="12"/>
        </w:rPr>
      </w:pPr>
      <w:r w:rsidRPr="00AC5EBF">
        <w:rPr>
          <w:rFonts w:ascii="Times New Roman" w:eastAsia="Calibri" w:hAnsi="Times New Roman" w:cs="Times New Roman"/>
          <w:b/>
          <w:sz w:val="12"/>
          <w:szCs w:val="12"/>
        </w:rPr>
        <w:t>Содержание</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b/>
          <w:sz w:val="12"/>
          <w:szCs w:val="12"/>
        </w:rPr>
      </w:pPr>
      <w:bookmarkStart w:id="1" w:name="_Toc458170001"/>
      <w:r>
        <w:rPr>
          <w:rFonts w:ascii="Times New Roman" w:eastAsia="Calibri" w:hAnsi="Times New Roman" w:cs="Times New Roman"/>
          <w:b/>
          <w:sz w:val="12"/>
          <w:szCs w:val="12"/>
        </w:rPr>
        <w:t xml:space="preserve">1. </w:t>
      </w:r>
      <w:r w:rsidRPr="00AC5EBF">
        <w:rPr>
          <w:rFonts w:ascii="Times New Roman" w:eastAsia="Calibri" w:hAnsi="Times New Roman" w:cs="Times New Roman"/>
          <w:b/>
          <w:sz w:val="12"/>
          <w:szCs w:val="12"/>
        </w:rPr>
        <w:t xml:space="preserve">Положения о размещении объекта капитального строительства (линейного объекта) </w:t>
      </w:r>
      <w:bookmarkEnd w:id="1"/>
      <w:r w:rsidRPr="00AC5EBF">
        <w:rPr>
          <w:rFonts w:ascii="Times New Roman" w:eastAsia="Calibri" w:hAnsi="Times New Roman" w:cs="Times New Roman"/>
          <w:b/>
          <w:sz w:val="12"/>
          <w:szCs w:val="12"/>
        </w:rPr>
        <w:t>«ВОЛС ПАО «МТС» на участке: Муфта М16 до БС 63-206 с. Сергиевск, ул. Л. Толстого, 1В» (I этап)</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b/>
          <w:sz w:val="12"/>
          <w:szCs w:val="12"/>
        </w:rPr>
      </w:pPr>
      <w:bookmarkStart w:id="2" w:name="_Toc458170002"/>
      <w:r>
        <w:rPr>
          <w:rFonts w:ascii="Times New Roman" w:eastAsia="Calibri" w:hAnsi="Times New Roman" w:cs="Times New Roman"/>
          <w:b/>
          <w:sz w:val="12"/>
          <w:szCs w:val="12"/>
        </w:rPr>
        <w:t xml:space="preserve">1.1. </w:t>
      </w:r>
      <w:r w:rsidRPr="00AC5EBF">
        <w:rPr>
          <w:rFonts w:ascii="Times New Roman" w:eastAsia="Calibri" w:hAnsi="Times New Roman" w:cs="Times New Roman"/>
          <w:b/>
          <w:sz w:val="12"/>
          <w:szCs w:val="12"/>
        </w:rPr>
        <w:t>Общие положения</w:t>
      </w:r>
      <w:bookmarkEnd w:id="2"/>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В соответствии с градостроительным законодательство проект планировки территории линейного объекта </w:t>
      </w:r>
      <w:r w:rsidRPr="00AC5EBF">
        <w:rPr>
          <w:rFonts w:ascii="Times New Roman" w:eastAsia="Calibri" w:hAnsi="Times New Roman" w:cs="Times New Roman"/>
          <w:b/>
          <w:sz w:val="12"/>
          <w:szCs w:val="12"/>
        </w:rPr>
        <w:t>«</w:t>
      </w:r>
      <w:r w:rsidRPr="00AC5EBF">
        <w:rPr>
          <w:rFonts w:ascii="Times New Roman" w:eastAsia="Calibri" w:hAnsi="Times New Roman" w:cs="Times New Roman"/>
          <w:b/>
          <w:i/>
          <w:sz w:val="12"/>
          <w:szCs w:val="12"/>
        </w:rPr>
        <w:t>ВОЛС ПАО «МТС» на участке: Муфта М16 до БС 63-206 с. Сергиевск, ул. Л. Толстого, 1В» (I этап)»</w:t>
      </w:r>
      <w:r w:rsidRPr="00AC5EBF">
        <w:rPr>
          <w:rFonts w:ascii="Times New Roman" w:eastAsia="Calibri" w:hAnsi="Times New Roman" w:cs="Times New Roman"/>
          <w:b/>
          <w:sz w:val="12"/>
          <w:szCs w:val="12"/>
        </w:rPr>
        <w:t xml:space="preserve"> </w:t>
      </w:r>
      <w:r w:rsidRPr="00AC5EBF">
        <w:rPr>
          <w:rFonts w:ascii="Times New Roman" w:eastAsia="Calibri" w:hAnsi="Times New Roman" w:cs="Times New Roman"/>
          <w:sz w:val="12"/>
          <w:szCs w:val="12"/>
        </w:rPr>
        <w:t>(далее – Проект планировки территории) является документом по планировке территории в отношении подлежащих застройке территорий.</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Проект планировки территории для размещения линейного объекта разработан в соответствии с Градостроительным кодексом РФ, Земельным кодексом РФ, Федеральным законом «О государственном кадастре недвижимости», «Нормы отвода земель для линий связи» и нормативными правовыми актами.</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При осуществлении проекта планировки территории учтены интересы жителей Самарской области по улучшению в обеспечении услугами мобильной связи, предоставляемых ПАО «МТС».</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Проект планировки территории разработан ООО «Азимут Радиокоммуникации» на основании Технического задания ПАО «МТС» на выполнение проектно-изыскательских и строительно-монтажных работ по договору подряда </w:t>
      </w:r>
      <w:r w:rsidRPr="00AC5EBF">
        <w:rPr>
          <w:rFonts w:ascii="Times New Roman" w:eastAsia="Calibri" w:hAnsi="Times New Roman" w:cs="Times New Roman"/>
          <w:iCs/>
          <w:sz w:val="12"/>
          <w:szCs w:val="12"/>
        </w:rPr>
        <w:t xml:space="preserve">№ </w:t>
      </w:r>
      <w:r w:rsidRPr="00AC5EBF">
        <w:rPr>
          <w:rFonts w:ascii="Times New Roman" w:eastAsia="Calibri" w:hAnsi="Times New Roman" w:cs="Times New Roman"/>
          <w:iCs/>
          <w:sz w:val="12"/>
          <w:szCs w:val="12"/>
          <w:lang w:val="en-US"/>
        </w:rPr>
        <w:t>D</w:t>
      </w:r>
      <w:r w:rsidRPr="00AC5EBF">
        <w:rPr>
          <w:rFonts w:ascii="Times New Roman" w:eastAsia="Calibri" w:hAnsi="Times New Roman" w:cs="Times New Roman"/>
          <w:iCs/>
          <w:sz w:val="12"/>
          <w:szCs w:val="12"/>
        </w:rPr>
        <w:t>150277456-04 от 20.05.2015</w:t>
      </w:r>
      <w:r w:rsidRPr="00AC5EBF">
        <w:rPr>
          <w:rFonts w:ascii="Times New Roman" w:eastAsia="Calibri" w:hAnsi="Times New Roman" w:cs="Times New Roman"/>
          <w:sz w:val="12"/>
          <w:szCs w:val="12"/>
        </w:rPr>
        <w:t xml:space="preserve">, заключенного между ПАО «МТС» </w:t>
      </w:r>
      <w:proofErr w:type="gramStart"/>
      <w:r w:rsidRPr="00AC5EBF">
        <w:rPr>
          <w:rFonts w:ascii="Times New Roman" w:eastAsia="Calibri" w:hAnsi="Times New Roman" w:cs="Times New Roman"/>
          <w:sz w:val="12"/>
          <w:szCs w:val="12"/>
        </w:rPr>
        <w:t>и ООО</w:t>
      </w:r>
      <w:proofErr w:type="gramEnd"/>
      <w:r w:rsidRPr="00AC5EBF">
        <w:rPr>
          <w:rFonts w:ascii="Times New Roman" w:eastAsia="Calibri" w:hAnsi="Times New Roman" w:cs="Times New Roman"/>
          <w:sz w:val="12"/>
          <w:szCs w:val="12"/>
        </w:rPr>
        <w:t xml:space="preserve"> «Азимут Радиокоммуникации»</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При подготовке проекта планировки учтены:</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Схемы территориального планирования муниципального района Сергиевский Самарской области, утвержденной решением собранием представителей №3 от 28.01.2010г.;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Генеральный план сельского поселения Кармало-Аделяково муниципального района Сергиевский Самарской области, утвержденного решением собрания представителей №21 от 26.11.2013г.;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Правила землепользования и застройки сельского поселения Кармало-Аделяково муниципального района Сергиевский Самарской области, утвержденных решением собрания представителей №27 от 27.11.2013г.;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Генеральный план сельского поселения Серноводск муниципального района Сергиевский Самарской области, утвержденного решением собрания представителей №09 от 17.05.2013г.;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Правила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№29 от 27.12.2013г, с учетом изменений №14 от 18.11.2015г.;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Генеральный план сельского поселения Серноводск муниципального района Сергиевский Самарской области, утвержденного решением собрания представителей №09 от 17.05.2013г.;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Правила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№29 от 27.12.2013г, с учетом изменений №14 от 18.11.2015г.;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Генеральный план городского поселения Суходол муниципального района Сергиевский Самарской области, утвержденного решением собрания представителей №16 от 07.08.2013г.;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Правила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№30 от 20.12.2013г, с учетом изменений №11 от 18.11.2015г.;</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Проект планировки территории включает:</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положение о размещении объекта капительного строительства (линейного объекта);</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чертеж планировки территории.</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Положение о размещении объекта капительного строительства (линейного объекта) включает:</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сведения о назначении объекта;</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Чертеж планировки территории включает:</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красные линии;</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линии, обозначающие улицы, дороги, линии связи, объекты инженерной и транспортной инфраструктуры.</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b/>
          <w:sz w:val="12"/>
          <w:szCs w:val="12"/>
        </w:rPr>
      </w:pPr>
      <w:bookmarkStart w:id="3" w:name="_Toc458170003"/>
      <w:r>
        <w:rPr>
          <w:rFonts w:ascii="Times New Roman" w:eastAsia="Calibri" w:hAnsi="Times New Roman" w:cs="Times New Roman"/>
          <w:b/>
          <w:sz w:val="12"/>
          <w:szCs w:val="12"/>
        </w:rPr>
        <w:t xml:space="preserve">1.2. </w:t>
      </w:r>
      <w:r w:rsidRPr="00AC5EBF">
        <w:rPr>
          <w:rFonts w:ascii="Times New Roman" w:eastAsia="Calibri" w:hAnsi="Times New Roman" w:cs="Times New Roman"/>
          <w:b/>
          <w:sz w:val="12"/>
          <w:szCs w:val="12"/>
        </w:rPr>
        <w:t>Сведения об объекте</w:t>
      </w:r>
      <w:bookmarkEnd w:id="3"/>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iCs/>
          <w:sz w:val="12"/>
          <w:szCs w:val="12"/>
        </w:rPr>
        <w:t xml:space="preserve">Проектируемая </w:t>
      </w:r>
      <w:proofErr w:type="spellStart"/>
      <w:r w:rsidRPr="00AC5EBF">
        <w:rPr>
          <w:rFonts w:ascii="Times New Roman" w:eastAsia="Calibri" w:hAnsi="Times New Roman" w:cs="Times New Roman"/>
          <w:iCs/>
          <w:sz w:val="12"/>
          <w:szCs w:val="12"/>
        </w:rPr>
        <w:t>зоновая</w:t>
      </w:r>
      <w:proofErr w:type="spellEnd"/>
      <w:r w:rsidRPr="00AC5EBF">
        <w:rPr>
          <w:rFonts w:ascii="Times New Roman" w:eastAsia="Calibri" w:hAnsi="Times New Roman" w:cs="Times New Roman"/>
          <w:iCs/>
          <w:sz w:val="12"/>
          <w:szCs w:val="12"/>
        </w:rPr>
        <w:t xml:space="preserve"> волоконно-оптическая линия связи (ВОЛС) является линейным объектом. Строительство объекта обусловлено необходимостью организации физических каналов связи, для пропуска возрастающего внутрисетевого трафика сети связи ПАО «МТС», </w:t>
      </w:r>
      <w:proofErr w:type="gramStart"/>
      <w:r w:rsidRPr="00AC5EBF">
        <w:rPr>
          <w:rFonts w:ascii="Times New Roman" w:eastAsia="Calibri" w:hAnsi="Times New Roman" w:cs="Times New Roman"/>
          <w:iCs/>
          <w:sz w:val="12"/>
          <w:szCs w:val="12"/>
        </w:rPr>
        <w:t>в следствии</w:t>
      </w:r>
      <w:proofErr w:type="gramEnd"/>
      <w:r w:rsidRPr="00AC5EBF">
        <w:rPr>
          <w:rFonts w:ascii="Times New Roman" w:eastAsia="Calibri" w:hAnsi="Times New Roman" w:cs="Times New Roman"/>
          <w:iCs/>
          <w:sz w:val="12"/>
          <w:szCs w:val="12"/>
        </w:rPr>
        <w:t xml:space="preserve"> расширения перечня предоставляемых компанией услуг для удовлетворения потребности населения в качественном доступе к услугам мобильной связи и мобильного интернета</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sz w:val="12"/>
          <w:szCs w:val="12"/>
        </w:rPr>
        <w:t xml:space="preserve">В административном отношении территория работ расположена </w:t>
      </w:r>
      <w:r w:rsidRPr="00AC5EBF">
        <w:rPr>
          <w:rFonts w:ascii="Times New Roman" w:eastAsia="Calibri" w:hAnsi="Times New Roman" w:cs="Times New Roman"/>
          <w:iCs/>
          <w:sz w:val="12"/>
          <w:szCs w:val="12"/>
        </w:rPr>
        <w:t xml:space="preserve">в </w:t>
      </w:r>
      <w:proofErr w:type="spellStart"/>
      <w:r w:rsidRPr="00AC5EBF">
        <w:rPr>
          <w:rFonts w:ascii="Times New Roman" w:eastAsia="Calibri" w:hAnsi="Times New Roman" w:cs="Times New Roman"/>
          <w:iCs/>
          <w:sz w:val="12"/>
          <w:szCs w:val="12"/>
        </w:rPr>
        <w:t>м.р</w:t>
      </w:r>
      <w:proofErr w:type="spellEnd"/>
      <w:r w:rsidRPr="00AC5EBF">
        <w:rPr>
          <w:rFonts w:ascii="Times New Roman" w:eastAsia="Calibri" w:hAnsi="Times New Roman" w:cs="Times New Roman"/>
          <w:iCs/>
          <w:sz w:val="12"/>
          <w:szCs w:val="12"/>
        </w:rPr>
        <w:t xml:space="preserve">. Сергиевский. Общая расчетная протяженность трассы ВОЛС — </w:t>
      </w:r>
      <w:r w:rsidRPr="00AC5EBF">
        <w:rPr>
          <w:rFonts w:ascii="Times New Roman" w:eastAsia="Calibri" w:hAnsi="Times New Roman" w:cs="Times New Roman"/>
          <w:b/>
          <w:iCs/>
          <w:sz w:val="12"/>
          <w:szCs w:val="12"/>
        </w:rPr>
        <w:t>7,042км</w:t>
      </w:r>
      <w:r w:rsidRPr="00AC5EBF">
        <w:rPr>
          <w:rFonts w:ascii="Times New Roman" w:eastAsia="Calibri" w:hAnsi="Times New Roman" w:cs="Times New Roman"/>
          <w:sz w:val="12"/>
          <w:szCs w:val="12"/>
        </w:rPr>
        <w:t xml:space="preserve">, в том числе </w:t>
      </w:r>
      <w:proofErr w:type="gramStart"/>
      <w:r w:rsidRPr="00AC5EBF">
        <w:rPr>
          <w:rFonts w:ascii="Times New Roman" w:eastAsia="Calibri" w:hAnsi="Times New Roman" w:cs="Times New Roman"/>
          <w:sz w:val="12"/>
          <w:szCs w:val="12"/>
        </w:rPr>
        <w:t>в</w:t>
      </w:r>
      <w:proofErr w:type="gramEnd"/>
      <w:r w:rsidRPr="00AC5EBF">
        <w:rPr>
          <w:rFonts w:ascii="Times New Roman" w:eastAsia="Calibri" w:hAnsi="Times New Roman" w:cs="Times New Roman"/>
          <w:sz w:val="12"/>
          <w:szCs w:val="12"/>
        </w:rPr>
        <w:t xml:space="preserve"> </w:t>
      </w:r>
      <w:proofErr w:type="gramStart"/>
      <w:r w:rsidRPr="00AC5EBF">
        <w:rPr>
          <w:rFonts w:ascii="Times New Roman" w:eastAsia="Calibri" w:hAnsi="Times New Roman" w:cs="Times New Roman"/>
          <w:sz w:val="12"/>
          <w:szCs w:val="12"/>
        </w:rPr>
        <w:t>прокладка</w:t>
      </w:r>
      <w:proofErr w:type="gramEnd"/>
      <w:r w:rsidRPr="00AC5EBF">
        <w:rPr>
          <w:rFonts w:ascii="Times New Roman" w:eastAsia="Calibri" w:hAnsi="Times New Roman" w:cs="Times New Roman"/>
          <w:sz w:val="12"/>
          <w:szCs w:val="12"/>
        </w:rPr>
        <w:t xml:space="preserve"> в грунте-</w:t>
      </w:r>
      <w:r w:rsidRPr="00AC5EBF">
        <w:rPr>
          <w:rFonts w:ascii="Times New Roman" w:eastAsia="Calibri" w:hAnsi="Times New Roman" w:cs="Times New Roman"/>
          <w:b/>
          <w:sz w:val="12"/>
          <w:szCs w:val="12"/>
        </w:rPr>
        <w:t>4,444км,</w:t>
      </w:r>
      <w:r w:rsidRPr="00AC5EBF">
        <w:rPr>
          <w:rFonts w:ascii="Times New Roman" w:eastAsia="Calibri" w:hAnsi="Times New Roman" w:cs="Times New Roman"/>
          <w:sz w:val="12"/>
          <w:szCs w:val="12"/>
        </w:rPr>
        <w:t xml:space="preserve"> подвеска по опорам </w:t>
      </w:r>
      <w:r w:rsidRPr="00AC5EBF">
        <w:rPr>
          <w:rFonts w:ascii="Times New Roman" w:eastAsia="Calibri" w:hAnsi="Times New Roman" w:cs="Times New Roman"/>
          <w:b/>
          <w:sz w:val="12"/>
          <w:szCs w:val="12"/>
        </w:rPr>
        <w:t>2,598км</w:t>
      </w:r>
      <w:r w:rsidRPr="00AC5EBF">
        <w:rPr>
          <w:rFonts w:ascii="Times New Roman" w:eastAsia="Calibri" w:hAnsi="Times New Roman" w:cs="Times New Roman"/>
          <w:b/>
          <w:iCs/>
          <w:sz w:val="12"/>
          <w:szCs w:val="12"/>
        </w:rPr>
        <w:t>.</w:t>
      </w:r>
      <w:r w:rsidRPr="00AC5EBF">
        <w:rPr>
          <w:rFonts w:ascii="Times New Roman" w:eastAsia="Calibri" w:hAnsi="Times New Roman" w:cs="Times New Roman"/>
          <w:iCs/>
          <w:sz w:val="12"/>
          <w:szCs w:val="12"/>
        </w:rPr>
        <w:t xml:space="preserve"> </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rPr>
        <w:t>На территории Сергиевского района трасса ВОЛС проходит в границах сельских поселений Кармало-Аделяково, Серноводск и городского поселения Суходол.</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u w:val="single"/>
        </w:rPr>
        <w:t>Наименование объекта</w:t>
      </w:r>
      <w:r w:rsidRPr="00AC5EBF">
        <w:rPr>
          <w:rFonts w:ascii="Times New Roman" w:eastAsia="Calibri" w:hAnsi="Times New Roman" w:cs="Times New Roman"/>
          <w:iCs/>
          <w:sz w:val="12"/>
          <w:szCs w:val="12"/>
        </w:rPr>
        <w:t xml:space="preserve">: </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b/>
          <w:sz w:val="12"/>
          <w:szCs w:val="12"/>
        </w:rPr>
        <w:t>«</w:t>
      </w:r>
      <w:r w:rsidRPr="00AC5EBF">
        <w:rPr>
          <w:rFonts w:ascii="Times New Roman" w:eastAsia="Calibri" w:hAnsi="Times New Roman" w:cs="Times New Roman"/>
          <w:b/>
          <w:i/>
          <w:sz w:val="12"/>
          <w:szCs w:val="12"/>
        </w:rPr>
        <w:t>ВОЛС ПАО «МТС» на участке: Муфта М16 до БС 63-206 с. Сергиевск, ул. Л. Толстого, 1В» (I этап)»</w:t>
      </w:r>
      <w:r w:rsidRPr="00AC5EBF">
        <w:rPr>
          <w:rFonts w:ascii="Times New Roman" w:eastAsia="Calibri" w:hAnsi="Times New Roman" w:cs="Times New Roman"/>
          <w:b/>
          <w:sz w:val="12"/>
          <w:szCs w:val="12"/>
        </w:rPr>
        <w:t xml:space="preserve"> </w:t>
      </w:r>
      <w:r w:rsidRPr="00AC5EBF">
        <w:rPr>
          <w:rFonts w:ascii="Times New Roman" w:eastAsia="Calibri" w:hAnsi="Times New Roman" w:cs="Times New Roman"/>
          <w:iCs/>
          <w:sz w:val="12"/>
          <w:szCs w:val="12"/>
        </w:rPr>
        <w:t xml:space="preserve"> </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u w:val="single"/>
        </w:rPr>
        <w:t>Назначение объекта</w:t>
      </w:r>
      <w:r w:rsidRPr="00AC5EBF">
        <w:rPr>
          <w:rFonts w:ascii="Times New Roman" w:eastAsia="Calibri" w:hAnsi="Times New Roman" w:cs="Times New Roman"/>
          <w:iCs/>
          <w:sz w:val="12"/>
          <w:szCs w:val="12"/>
        </w:rPr>
        <w:t xml:space="preserve">: </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rPr>
        <w:t xml:space="preserve">Использование ВОЛС в составе транспортной сети ПАО "МТС" на основании существующих лицензий. </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u w:val="single"/>
        </w:rPr>
        <w:t>Месторасположения начального пункта:</w:t>
      </w:r>
      <w:r w:rsidRPr="00AC5EBF">
        <w:rPr>
          <w:rFonts w:ascii="Times New Roman" w:eastAsia="Calibri" w:hAnsi="Times New Roman" w:cs="Times New Roman"/>
          <w:iCs/>
          <w:sz w:val="12"/>
          <w:szCs w:val="12"/>
        </w:rPr>
        <w:t xml:space="preserve"> муфта М16  – 53°54,8182'с.ш.: 51°18,3248'в.д</w:t>
      </w:r>
      <w:proofErr w:type="gramStart"/>
      <w:r w:rsidRPr="00AC5EBF">
        <w:rPr>
          <w:rFonts w:ascii="Times New Roman" w:eastAsia="Calibri" w:hAnsi="Times New Roman" w:cs="Times New Roman"/>
          <w:iCs/>
          <w:sz w:val="12"/>
          <w:szCs w:val="12"/>
        </w:rPr>
        <w:t>..</w:t>
      </w:r>
      <w:proofErr w:type="gramEnd"/>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iCs/>
          <w:sz w:val="12"/>
          <w:szCs w:val="12"/>
        </w:rPr>
      </w:pPr>
      <w:r w:rsidRPr="00AC5EBF">
        <w:rPr>
          <w:rFonts w:ascii="Times New Roman" w:eastAsia="Calibri" w:hAnsi="Times New Roman" w:cs="Times New Roman"/>
          <w:iCs/>
          <w:sz w:val="12"/>
          <w:szCs w:val="12"/>
          <w:u w:val="single"/>
        </w:rPr>
        <w:t>Месторасположения конечного пункта:</w:t>
      </w:r>
      <w:r w:rsidRPr="00AC5EBF">
        <w:rPr>
          <w:rFonts w:ascii="Times New Roman" w:eastAsia="Calibri" w:hAnsi="Times New Roman" w:cs="Times New Roman"/>
          <w:iCs/>
          <w:sz w:val="12"/>
          <w:szCs w:val="12"/>
        </w:rPr>
        <w:t xml:space="preserve"> БС 63-269 п. Суходол, ул. Победы, д. 5 – 53°54,0605' </w:t>
      </w:r>
      <w:proofErr w:type="spellStart"/>
      <w:r w:rsidRPr="00AC5EBF">
        <w:rPr>
          <w:rFonts w:ascii="Times New Roman" w:eastAsia="Calibri" w:hAnsi="Times New Roman" w:cs="Times New Roman"/>
          <w:iCs/>
          <w:sz w:val="12"/>
          <w:szCs w:val="12"/>
        </w:rPr>
        <w:t>с.ш</w:t>
      </w:r>
      <w:proofErr w:type="spellEnd"/>
      <w:r w:rsidRPr="00AC5EBF">
        <w:rPr>
          <w:rFonts w:ascii="Times New Roman" w:eastAsia="Calibri" w:hAnsi="Times New Roman" w:cs="Times New Roman"/>
          <w:iCs/>
          <w:sz w:val="12"/>
          <w:szCs w:val="12"/>
        </w:rPr>
        <w:t>.: 51°12,9869'в.д.</w:t>
      </w:r>
    </w:p>
    <w:p w:rsid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AC5EBF">
        <w:rPr>
          <w:rFonts w:ascii="Times New Roman" w:eastAsia="Calibri" w:hAnsi="Times New Roman" w:cs="Times New Roman"/>
          <w:sz w:val="12"/>
          <w:szCs w:val="12"/>
          <w:u w:val="single"/>
        </w:rPr>
        <w:t>Технико-экономическая характеристика объекта:</w:t>
      </w:r>
    </w:p>
    <w:p w:rsidR="00AC5EBF" w:rsidRPr="00AC5EBF" w:rsidRDefault="00AC5EBF" w:rsidP="00AC5EBF">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W w:w="7513" w:type="dxa"/>
        <w:tblInd w:w="108" w:type="dxa"/>
        <w:tblLook w:val="04A0" w:firstRow="1" w:lastRow="0" w:firstColumn="1" w:lastColumn="0" w:noHBand="0" w:noVBand="1"/>
      </w:tblPr>
      <w:tblGrid>
        <w:gridCol w:w="545"/>
        <w:gridCol w:w="3566"/>
        <w:gridCol w:w="1418"/>
        <w:gridCol w:w="1984"/>
      </w:tblGrid>
      <w:tr w:rsidR="00AC5EBF" w:rsidRPr="00AC5EBF" w:rsidTr="00AC5EBF">
        <w:trPr>
          <w:trHeight w:val="20"/>
          <w:tblHeader/>
        </w:trPr>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w:t>
            </w:r>
            <w:proofErr w:type="gramStart"/>
            <w:r w:rsidRPr="00AC5EBF">
              <w:rPr>
                <w:rFonts w:ascii="Times New Roman" w:eastAsia="Calibri" w:hAnsi="Times New Roman" w:cs="Times New Roman"/>
                <w:sz w:val="12"/>
                <w:szCs w:val="12"/>
              </w:rPr>
              <w:t>п</w:t>
            </w:r>
            <w:proofErr w:type="gramEnd"/>
            <w:r w:rsidRPr="00AC5EBF">
              <w:rPr>
                <w:rFonts w:ascii="Times New Roman" w:eastAsia="Calibri" w:hAnsi="Times New Roman" w:cs="Times New Roman"/>
                <w:sz w:val="12"/>
                <w:szCs w:val="12"/>
              </w:rPr>
              <w:t>/п</w:t>
            </w:r>
          </w:p>
        </w:tc>
        <w:tc>
          <w:tcPr>
            <w:tcW w:w="3566" w:type="dxa"/>
            <w:tcBorders>
              <w:top w:val="single" w:sz="4" w:space="0" w:color="auto"/>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Наименование показателей</w:t>
            </w:r>
          </w:p>
        </w:tc>
        <w:tc>
          <w:tcPr>
            <w:tcW w:w="1418" w:type="dxa"/>
            <w:tcBorders>
              <w:top w:val="single" w:sz="4" w:space="0" w:color="auto"/>
              <w:left w:val="nil"/>
              <w:bottom w:val="single" w:sz="4" w:space="0" w:color="auto"/>
              <w:right w:val="single" w:sz="4" w:space="0" w:color="auto"/>
            </w:tcBorders>
            <w:shd w:val="clear" w:color="auto" w:fill="auto"/>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Единица измерения</w:t>
            </w:r>
          </w:p>
        </w:tc>
        <w:tc>
          <w:tcPr>
            <w:tcW w:w="1984" w:type="dxa"/>
            <w:tcBorders>
              <w:top w:val="single" w:sz="4" w:space="0" w:color="auto"/>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Характеристика показателей</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1</w:t>
            </w:r>
          </w:p>
        </w:tc>
        <w:tc>
          <w:tcPr>
            <w:tcW w:w="3566"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Категория ВОЛС</w:t>
            </w:r>
          </w:p>
        </w:tc>
        <w:tc>
          <w:tcPr>
            <w:tcW w:w="1418"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 </w:t>
            </w:r>
          </w:p>
        </w:tc>
        <w:tc>
          <w:tcPr>
            <w:tcW w:w="1984"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roofErr w:type="spellStart"/>
            <w:r w:rsidRPr="00AC5EBF">
              <w:rPr>
                <w:rFonts w:ascii="Times New Roman" w:eastAsia="Calibri" w:hAnsi="Times New Roman" w:cs="Times New Roman"/>
                <w:sz w:val="12"/>
                <w:szCs w:val="12"/>
              </w:rPr>
              <w:t>зоновая</w:t>
            </w:r>
            <w:proofErr w:type="spellEnd"/>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2</w:t>
            </w:r>
          </w:p>
        </w:tc>
        <w:tc>
          <w:tcPr>
            <w:tcW w:w="3566"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Протяженность трассы ВОЛС в </w:t>
            </w:r>
            <w:proofErr w:type="spellStart"/>
            <w:r w:rsidRPr="00AC5EBF">
              <w:rPr>
                <w:rFonts w:ascii="Times New Roman" w:eastAsia="Calibri" w:hAnsi="Times New Roman" w:cs="Times New Roman"/>
                <w:sz w:val="12"/>
                <w:szCs w:val="12"/>
              </w:rPr>
              <w:t>т.ч</w:t>
            </w:r>
            <w:proofErr w:type="spellEnd"/>
            <w:r w:rsidRPr="00AC5EBF">
              <w:rPr>
                <w:rFonts w:ascii="Times New Roman" w:eastAsia="Calibri" w:hAnsi="Times New Roman" w:cs="Times New Roman"/>
                <w:sz w:val="12"/>
                <w:szCs w:val="12"/>
              </w:rPr>
              <w:t>.</w:t>
            </w:r>
          </w:p>
        </w:tc>
        <w:tc>
          <w:tcPr>
            <w:tcW w:w="1418"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км</w:t>
            </w:r>
          </w:p>
        </w:tc>
        <w:tc>
          <w:tcPr>
            <w:tcW w:w="1984"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lang w:val="en-US"/>
              </w:rPr>
            </w:pPr>
            <w:r w:rsidRPr="00AC5EBF">
              <w:rPr>
                <w:rFonts w:ascii="Times New Roman" w:eastAsia="Calibri" w:hAnsi="Times New Roman" w:cs="Times New Roman"/>
                <w:sz w:val="12"/>
                <w:szCs w:val="12"/>
              </w:rPr>
              <w:t>7,042</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c>
          <w:tcPr>
            <w:tcW w:w="3566" w:type="dxa"/>
            <w:tcBorders>
              <w:top w:val="nil"/>
              <w:left w:val="nil"/>
              <w:bottom w:val="single" w:sz="4" w:space="0" w:color="auto"/>
              <w:right w:val="single" w:sz="4" w:space="0" w:color="auto"/>
            </w:tcBorders>
            <w:shd w:val="clear" w:color="auto" w:fill="auto"/>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в грунте</w:t>
            </w:r>
          </w:p>
        </w:tc>
        <w:tc>
          <w:tcPr>
            <w:tcW w:w="1418" w:type="dxa"/>
            <w:tcBorders>
              <w:top w:val="nil"/>
              <w:left w:val="nil"/>
              <w:bottom w:val="single" w:sz="4" w:space="0" w:color="auto"/>
              <w:right w:val="single" w:sz="4" w:space="0" w:color="auto"/>
            </w:tcBorders>
            <w:shd w:val="clear" w:color="auto" w:fill="auto"/>
            <w:noWrap/>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км</w:t>
            </w:r>
          </w:p>
        </w:tc>
        <w:tc>
          <w:tcPr>
            <w:tcW w:w="1984" w:type="dxa"/>
            <w:tcBorders>
              <w:top w:val="nil"/>
              <w:left w:val="nil"/>
              <w:bottom w:val="single" w:sz="4" w:space="0" w:color="auto"/>
              <w:right w:val="single" w:sz="4" w:space="0" w:color="auto"/>
            </w:tcBorders>
            <w:shd w:val="clear" w:color="auto" w:fill="auto"/>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4,444</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c>
          <w:tcPr>
            <w:tcW w:w="3566" w:type="dxa"/>
            <w:tcBorders>
              <w:top w:val="nil"/>
              <w:left w:val="nil"/>
              <w:bottom w:val="single" w:sz="4" w:space="0" w:color="auto"/>
              <w:right w:val="single" w:sz="4" w:space="0" w:color="auto"/>
            </w:tcBorders>
            <w:shd w:val="clear" w:color="auto" w:fill="auto"/>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по опорам</w:t>
            </w:r>
          </w:p>
        </w:tc>
        <w:tc>
          <w:tcPr>
            <w:tcW w:w="1418" w:type="dxa"/>
            <w:tcBorders>
              <w:top w:val="nil"/>
              <w:left w:val="nil"/>
              <w:bottom w:val="single" w:sz="4" w:space="0" w:color="auto"/>
              <w:right w:val="single" w:sz="4" w:space="0" w:color="auto"/>
            </w:tcBorders>
            <w:shd w:val="clear" w:color="auto" w:fill="auto"/>
            <w:noWrap/>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км</w:t>
            </w:r>
          </w:p>
        </w:tc>
        <w:tc>
          <w:tcPr>
            <w:tcW w:w="1984" w:type="dxa"/>
            <w:tcBorders>
              <w:top w:val="nil"/>
              <w:left w:val="nil"/>
              <w:bottom w:val="single" w:sz="4" w:space="0" w:color="auto"/>
              <w:right w:val="single" w:sz="4" w:space="0" w:color="auto"/>
            </w:tcBorders>
            <w:shd w:val="clear" w:color="auto" w:fill="auto"/>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2,598</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3</w:t>
            </w:r>
          </w:p>
        </w:tc>
        <w:tc>
          <w:tcPr>
            <w:tcW w:w="3566" w:type="dxa"/>
            <w:tcBorders>
              <w:top w:val="nil"/>
              <w:left w:val="nil"/>
              <w:bottom w:val="single" w:sz="4" w:space="0" w:color="auto"/>
              <w:right w:val="single" w:sz="4" w:space="0" w:color="auto"/>
            </w:tcBorders>
            <w:shd w:val="clear" w:color="auto" w:fill="auto"/>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Потребное количество кабеля</w:t>
            </w:r>
          </w:p>
        </w:tc>
        <w:tc>
          <w:tcPr>
            <w:tcW w:w="1418" w:type="dxa"/>
            <w:tcBorders>
              <w:top w:val="nil"/>
              <w:left w:val="nil"/>
              <w:bottom w:val="single" w:sz="4" w:space="0" w:color="auto"/>
              <w:right w:val="single" w:sz="4" w:space="0" w:color="auto"/>
            </w:tcBorders>
            <w:shd w:val="clear" w:color="auto" w:fill="auto"/>
            <w:noWrap/>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км</w:t>
            </w:r>
          </w:p>
        </w:tc>
        <w:tc>
          <w:tcPr>
            <w:tcW w:w="1984" w:type="dxa"/>
            <w:tcBorders>
              <w:top w:val="nil"/>
              <w:left w:val="nil"/>
              <w:bottom w:val="single" w:sz="4" w:space="0" w:color="auto"/>
              <w:right w:val="single" w:sz="4" w:space="0" w:color="auto"/>
            </w:tcBorders>
            <w:shd w:val="clear" w:color="auto" w:fill="auto"/>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7,425</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4</w:t>
            </w:r>
          </w:p>
        </w:tc>
        <w:tc>
          <w:tcPr>
            <w:tcW w:w="3566" w:type="dxa"/>
            <w:tcBorders>
              <w:top w:val="nil"/>
              <w:left w:val="nil"/>
              <w:bottom w:val="single" w:sz="4" w:space="0" w:color="auto"/>
              <w:right w:val="single" w:sz="4" w:space="0" w:color="auto"/>
            </w:tcBorders>
            <w:shd w:val="clear" w:color="auto" w:fill="auto"/>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Пропускная способность, емкость волоконно-оптического кабеля</w:t>
            </w:r>
          </w:p>
        </w:tc>
        <w:tc>
          <w:tcPr>
            <w:tcW w:w="1418" w:type="dxa"/>
            <w:tcBorders>
              <w:top w:val="nil"/>
              <w:left w:val="nil"/>
              <w:bottom w:val="single" w:sz="4" w:space="0" w:color="auto"/>
              <w:right w:val="single" w:sz="4" w:space="0" w:color="auto"/>
            </w:tcBorders>
            <w:shd w:val="clear" w:color="auto" w:fill="auto"/>
            <w:noWrap/>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Кол-во волокон</w:t>
            </w:r>
          </w:p>
        </w:tc>
        <w:tc>
          <w:tcPr>
            <w:tcW w:w="1984" w:type="dxa"/>
            <w:tcBorders>
              <w:top w:val="nil"/>
              <w:left w:val="nil"/>
              <w:bottom w:val="single" w:sz="4" w:space="0" w:color="auto"/>
              <w:right w:val="single" w:sz="4" w:space="0" w:color="auto"/>
            </w:tcBorders>
            <w:shd w:val="clear" w:color="auto" w:fill="auto"/>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32</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5</w:t>
            </w:r>
          </w:p>
        </w:tc>
        <w:tc>
          <w:tcPr>
            <w:tcW w:w="3566" w:type="dxa"/>
            <w:tcBorders>
              <w:top w:val="nil"/>
              <w:left w:val="nil"/>
              <w:bottom w:val="single" w:sz="4" w:space="0" w:color="auto"/>
              <w:right w:val="single" w:sz="4" w:space="0" w:color="auto"/>
            </w:tcBorders>
            <w:shd w:val="clear" w:color="auto" w:fill="auto"/>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Сведения об основных технологических операциях линейного объекта</w:t>
            </w:r>
          </w:p>
        </w:tc>
        <w:tc>
          <w:tcPr>
            <w:tcW w:w="1418"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 </w:t>
            </w:r>
          </w:p>
        </w:tc>
        <w:tc>
          <w:tcPr>
            <w:tcW w:w="1984" w:type="dxa"/>
            <w:tcBorders>
              <w:top w:val="nil"/>
              <w:left w:val="nil"/>
              <w:bottom w:val="single" w:sz="4" w:space="0" w:color="auto"/>
              <w:right w:val="single" w:sz="4" w:space="0" w:color="auto"/>
            </w:tcBorders>
            <w:shd w:val="clear" w:color="auto" w:fill="auto"/>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Организация каналов связи между узлами сети ПАО «МТС»</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6</w:t>
            </w:r>
          </w:p>
        </w:tc>
        <w:tc>
          <w:tcPr>
            <w:tcW w:w="3566"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Основные параметры продольного профиля</w:t>
            </w:r>
          </w:p>
        </w:tc>
        <w:tc>
          <w:tcPr>
            <w:tcW w:w="1418"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 </w:t>
            </w:r>
          </w:p>
        </w:tc>
        <w:tc>
          <w:tcPr>
            <w:tcW w:w="1984"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c>
          <w:tcPr>
            <w:tcW w:w="3566"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Глубина заложения ВОЛС при укладке кабеля в готовую траншею</w:t>
            </w:r>
          </w:p>
        </w:tc>
        <w:tc>
          <w:tcPr>
            <w:tcW w:w="1418"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м</w:t>
            </w:r>
          </w:p>
        </w:tc>
        <w:tc>
          <w:tcPr>
            <w:tcW w:w="1984"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1,2</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c>
          <w:tcPr>
            <w:tcW w:w="3566"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Глубина заложения ВОЛС при устройстве кабельных переходов методом горизонтально-направленного бурения</w:t>
            </w:r>
          </w:p>
        </w:tc>
        <w:tc>
          <w:tcPr>
            <w:tcW w:w="1418"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м</w:t>
            </w:r>
          </w:p>
        </w:tc>
        <w:tc>
          <w:tcPr>
            <w:tcW w:w="1984"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1,2-5</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
        </w:tc>
        <w:tc>
          <w:tcPr>
            <w:tcW w:w="3566"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Высота подвески кабеля по опорам (от уровня земли)</w:t>
            </w:r>
          </w:p>
        </w:tc>
        <w:tc>
          <w:tcPr>
            <w:tcW w:w="1418" w:type="dxa"/>
            <w:tcBorders>
              <w:top w:val="nil"/>
              <w:left w:val="nil"/>
              <w:bottom w:val="single" w:sz="4" w:space="0" w:color="auto"/>
              <w:right w:val="single" w:sz="4" w:space="0" w:color="auto"/>
            </w:tcBorders>
            <w:shd w:val="clear" w:color="auto" w:fill="auto"/>
            <w:noWrap/>
            <w:vAlign w:val="bottom"/>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proofErr w:type="gramStart"/>
            <w:r w:rsidRPr="00AC5EBF">
              <w:rPr>
                <w:rFonts w:ascii="Times New Roman" w:eastAsia="Calibri" w:hAnsi="Times New Roman" w:cs="Times New Roman"/>
                <w:sz w:val="12"/>
                <w:szCs w:val="12"/>
              </w:rPr>
              <w:t>м</w:t>
            </w:r>
            <w:proofErr w:type="gramEnd"/>
            <w:r w:rsidRPr="00AC5EBF">
              <w:rPr>
                <w:rFonts w:ascii="Times New Roman" w:eastAsia="Calibri" w:hAnsi="Times New Roman" w:cs="Times New Roman"/>
                <w:sz w:val="12"/>
                <w:szCs w:val="12"/>
              </w:rPr>
              <w:t xml:space="preserve"> (не менее)</w:t>
            </w:r>
          </w:p>
        </w:tc>
        <w:tc>
          <w:tcPr>
            <w:tcW w:w="1984"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5,5</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7</w:t>
            </w:r>
          </w:p>
        </w:tc>
        <w:tc>
          <w:tcPr>
            <w:tcW w:w="3566"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Основные параметры полосы отвода</w:t>
            </w:r>
          </w:p>
        </w:tc>
        <w:tc>
          <w:tcPr>
            <w:tcW w:w="1418" w:type="dxa"/>
            <w:tcBorders>
              <w:top w:val="nil"/>
              <w:left w:val="nil"/>
              <w:bottom w:val="single" w:sz="4" w:space="0" w:color="auto"/>
              <w:right w:val="single" w:sz="4" w:space="0" w:color="auto"/>
            </w:tcBorders>
            <w:shd w:val="clear" w:color="auto" w:fill="auto"/>
            <w:noWrap/>
            <w:vAlign w:val="bottom"/>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 </w:t>
            </w:r>
          </w:p>
        </w:tc>
        <w:tc>
          <w:tcPr>
            <w:tcW w:w="1984"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Ширина полосы отвода ВОЛС 6м</w:t>
            </w:r>
          </w:p>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Ширина охранной зоны ВОЛС 4м</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8</w:t>
            </w:r>
          </w:p>
        </w:tc>
        <w:tc>
          <w:tcPr>
            <w:tcW w:w="3566"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Площадь полосы отвода </w:t>
            </w:r>
          </w:p>
        </w:tc>
        <w:tc>
          <w:tcPr>
            <w:tcW w:w="1418" w:type="dxa"/>
            <w:tcBorders>
              <w:top w:val="nil"/>
              <w:left w:val="nil"/>
              <w:bottom w:val="single" w:sz="4" w:space="0" w:color="auto"/>
              <w:right w:val="single" w:sz="4" w:space="0" w:color="auto"/>
            </w:tcBorders>
            <w:shd w:val="clear" w:color="auto" w:fill="auto"/>
            <w:noWrap/>
            <w:vAlign w:val="center"/>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га</w:t>
            </w:r>
          </w:p>
        </w:tc>
        <w:tc>
          <w:tcPr>
            <w:tcW w:w="1984" w:type="dxa"/>
            <w:tcBorders>
              <w:top w:val="nil"/>
              <w:left w:val="nil"/>
              <w:bottom w:val="single" w:sz="4" w:space="0" w:color="auto"/>
              <w:right w:val="single" w:sz="4" w:space="0" w:color="auto"/>
            </w:tcBorders>
            <w:shd w:val="clear" w:color="auto" w:fill="auto"/>
            <w:noWrap/>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2,4175</w:t>
            </w:r>
          </w:p>
        </w:tc>
      </w:tr>
      <w:tr w:rsidR="00AC5EBF" w:rsidRPr="00AC5EBF" w:rsidTr="00AC5EBF">
        <w:trPr>
          <w:trHeight w:val="20"/>
        </w:trPr>
        <w:tc>
          <w:tcPr>
            <w:tcW w:w="545" w:type="dxa"/>
            <w:tcBorders>
              <w:top w:val="nil"/>
              <w:left w:val="single" w:sz="4" w:space="0" w:color="auto"/>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9</w:t>
            </w:r>
          </w:p>
        </w:tc>
        <w:tc>
          <w:tcPr>
            <w:tcW w:w="3566"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Продолжительность строительства</w:t>
            </w:r>
          </w:p>
        </w:tc>
        <w:tc>
          <w:tcPr>
            <w:tcW w:w="1418" w:type="dxa"/>
            <w:tcBorders>
              <w:top w:val="nil"/>
              <w:left w:val="nil"/>
              <w:bottom w:val="single" w:sz="4" w:space="0" w:color="auto"/>
              <w:right w:val="single" w:sz="4" w:space="0" w:color="auto"/>
            </w:tcBorders>
            <w:shd w:val="clear" w:color="auto" w:fill="auto"/>
            <w:noWrap/>
            <w:vAlign w:val="center"/>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мес.</w:t>
            </w:r>
          </w:p>
        </w:tc>
        <w:tc>
          <w:tcPr>
            <w:tcW w:w="1984" w:type="dxa"/>
            <w:tcBorders>
              <w:top w:val="nil"/>
              <w:left w:val="nil"/>
              <w:bottom w:val="single" w:sz="4" w:space="0" w:color="auto"/>
              <w:right w:val="single" w:sz="4" w:space="0" w:color="auto"/>
            </w:tcBorders>
            <w:shd w:val="clear" w:color="auto" w:fill="auto"/>
            <w:noWrap/>
            <w:hideMark/>
          </w:tcPr>
          <w:p w:rsidR="00AC5EBF" w:rsidRPr="00AC5EBF" w:rsidRDefault="00AC5EBF" w:rsidP="00AC5EBF">
            <w:pPr>
              <w:tabs>
                <w:tab w:val="left" w:pos="284"/>
                <w:tab w:val="left" w:pos="3828"/>
              </w:tabs>
              <w:spacing w:after="0" w:line="240" w:lineRule="auto"/>
              <w:rPr>
                <w:rFonts w:ascii="Times New Roman" w:eastAsia="Calibri" w:hAnsi="Times New Roman" w:cs="Times New Roman"/>
                <w:sz w:val="12"/>
                <w:szCs w:val="12"/>
              </w:rPr>
            </w:pPr>
            <w:r w:rsidRPr="00AC5EBF">
              <w:rPr>
                <w:rFonts w:ascii="Times New Roman" w:eastAsia="Calibri" w:hAnsi="Times New Roman" w:cs="Times New Roman"/>
                <w:sz w:val="12"/>
                <w:szCs w:val="12"/>
              </w:rPr>
              <w:t>11</w:t>
            </w:r>
          </w:p>
        </w:tc>
      </w:tr>
    </w:tbl>
    <w:p w:rsidR="00AC5EBF" w:rsidRPr="00AC5EBF" w:rsidRDefault="00AC5EBF" w:rsidP="006B19D8">
      <w:pPr>
        <w:tabs>
          <w:tab w:val="left" w:pos="284"/>
          <w:tab w:val="left" w:pos="3828"/>
        </w:tabs>
        <w:spacing w:after="0" w:line="240" w:lineRule="auto"/>
        <w:ind w:firstLine="284"/>
        <w:jc w:val="both"/>
        <w:rPr>
          <w:rFonts w:ascii="Times New Roman" w:eastAsia="Calibri" w:hAnsi="Times New Roman" w:cs="Times New Roman"/>
          <w:sz w:val="12"/>
          <w:szCs w:val="12"/>
        </w:rPr>
      </w:pPr>
      <w:r w:rsidRPr="00AC5EBF">
        <w:rPr>
          <w:rFonts w:ascii="Times New Roman" w:eastAsia="Calibri" w:hAnsi="Times New Roman" w:cs="Times New Roman"/>
          <w:sz w:val="12"/>
          <w:szCs w:val="12"/>
        </w:rPr>
        <w:t xml:space="preserve">Информация по площади земельных участков, </w:t>
      </w:r>
      <w:proofErr w:type="gramStart"/>
      <w:r w:rsidRPr="00AC5EBF">
        <w:rPr>
          <w:rFonts w:ascii="Times New Roman" w:eastAsia="Calibri" w:hAnsi="Times New Roman" w:cs="Times New Roman"/>
          <w:sz w:val="12"/>
          <w:szCs w:val="12"/>
        </w:rPr>
        <w:t>количестве</w:t>
      </w:r>
      <w:proofErr w:type="gramEnd"/>
      <w:r w:rsidRPr="00AC5EBF">
        <w:rPr>
          <w:rFonts w:ascii="Times New Roman" w:eastAsia="Calibri" w:hAnsi="Times New Roman" w:cs="Times New Roman"/>
          <w:sz w:val="12"/>
          <w:szCs w:val="12"/>
        </w:rPr>
        <w:t xml:space="preserve"> и характеристиках формируемых земельных участков для размещения проектируемой ВОЛС приведена в Томе 3 – Проект межевания территории.</w:t>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2976037"/>
            <wp:effectExtent l="0" t="0" r="0" b="0"/>
            <wp:docPr id="2" name="Рисунок 2"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4861" cy="2976245"/>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2700068"/>
            <wp:effectExtent l="0" t="0" r="0" b="0"/>
            <wp:docPr id="4" name="Рисунок 4"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4863" cy="2700258"/>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8" cy="3321170"/>
            <wp:effectExtent l="0" t="0" r="0" b="0"/>
            <wp:docPr id="6" name="Рисунок 6"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861" cy="3321403"/>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269411"/>
            <wp:effectExtent l="0" t="0" r="0" b="0"/>
            <wp:docPr id="8" name="Рисунок 8"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4862" cy="3269641"/>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2" cy="3243532"/>
            <wp:effectExtent l="0" t="0" r="0" b="0"/>
            <wp:docPr id="10" name="Рисунок 10" descr="C:\Users\user\AppData\Local\Microsoft\Windows\Temporary Internet Files\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238" cy="3243843"/>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2" cy="3338423"/>
            <wp:effectExtent l="0" t="0" r="0" b="0"/>
            <wp:docPr id="12" name="Рисунок 12" descr="C:\Users\user\AppData\Local\Microsoft\Windows\Temporary Internet Files\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116" cy="3338657"/>
                    </a:xfrm>
                    <a:prstGeom prst="rect">
                      <a:avLst/>
                    </a:prstGeom>
                    <a:noFill/>
                    <a:ln>
                      <a:noFill/>
                    </a:ln>
                  </pic:spPr>
                </pic:pic>
              </a:graphicData>
            </a:graphic>
          </wp:inline>
        </w:drawing>
      </w:r>
    </w:p>
    <w:p w:rsidR="00AC5EBF" w:rsidRP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9034" cy="3200400"/>
            <wp:effectExtent l="0" t="0" r="0" b="0"/>
            <wp:docPr id="14" name="Рисунок 14"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9370" cy="3200625"/>
                    </a:xfrm>
                    <a:prstGeom prst="rect">
                      <a:avLst/>
                    </a:prstGeom>
                    <a:noFill/>
                    <a:ln>
                      <a:noFill/>
                    </a:ln>
                  </pic:spPr>
                </pic:pic>
              </a:graphicData>
            </a:graphic>
          </wp:inline>
        </w:drawing>
      </w:r>
    </w:p>
    <w:p w:rsidR="00AC5EBF"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9034" cy="3381555"/>
            <wp:effectExtent l="0" t="0" r="0" b="0"/>
            <wp:docPr id="16" name="Рисунок 16"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9370" cy="3381793"/>
                    </a:xfrm>
                    <a:prstGeom prst="rect">
                      <a:avLst/>
                    </a:prstGeom>
                    <a:noFill/>
                    <a:ln>
                      <a:noFill/>
                    </a:ln>
                  </pic:spPr>
                </pic:pic>
              </a:graphicData>
            </a:graphic>
          </wp:inline>
        </w:drawing>
      </w:r>
    </w:p>
    <w:p w:rsidR="006B19D8"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35902" cy="3416061"/>
            <wp:effectExtent l="0" t="0" r="0" b="0"/>
            <wp:docPr id="18" name="Рисунок 18"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6200" cy="3416276"/>
                    </a:xfrm>
                    <a:prstGeom prst="rect">
                      <a:avLst/>
                    </a:prstGeom>
                    <a:noFill/>
                    <a:ln>
                      <a:noFill/>
                    </a:ln>
                  </pic:spPr>
                </pic:pic>
              </a:graphicData>
            </a:graphic>
          </wp:inline>
        </w:drawing>
      </w:r>
    </w:p>
    <w:p w:rsidR="006B19D8"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p>
    <w:p w:rsidR="00E540F4" w:rsidRPr="00E540F4" w:rsidRDefault="00E540F4" w:rsidP="00E540F4">
      <w:pPr>
        <w:tabs>
          <w:tab w:val="left" w:pos="284"/>
          <w:tab w:val="left" w:pos="3828"/>
        </w:tabs>
        <w:spacing w:after="0" w:line="240" w:lineRule="auto"/>
        <w:jc w:val="center"/>
        <w:rPr>
          <w:rFonts w:ascii="Times New Roman" w:eastAsia="Calibri" w:hAnsi="Times New Roman" w:cs="Times New Roman"/>
          <w:b/>
          <w:sz w:val="12"/>
          <w:szCs w:val="12"/>
        </w:rPr>
      </w:pPr>
      <w:r w:rsidRPr="00E540F4">
        <w:rPr>
          <w:rFonts w:ascii="Times New Roman" w:eastAsia="Calibri" w:hAnsi="Times New Roman" w:cs="Times New Roman"/>
          <w:b/>
          <w:sz w:val="12"/>
          <w:szCs w:val="12"/>
        </w:rPr>
        <w:t>СОСТАВ ПРОЕКТА</w:t>
      </w:r>
    </w:p>
    <w:tbl>
      <w:tblPr>
        <w:tblStyle w:val="af1"/>
        <w:tblW w:w="7405" w:type="dxa"/>
        <w:tblInd w:w="108" w:type="dxa"/>
        <w:tblLayout w:type="fixed"/>
        <w:tblLook w:val="01E0" w:firstRow="1" w:lastRow="1" w:firstColumn="1" w:lastColumn="1" w:noHBand="0" w:noVBand="0"/>
      </w:tblPr>
      <w:tblGrid>
        <w:gridCol w:w="993"/>
        <w:gridCol w:w="2000"/>
        <w:gridCol w:w="3404"/>
        <w:gridCol w:w="1008"/>
      </w:tblGrid>
      <w:tr w:rsidR="00E540F4" w:rsidRPr="00E540F4" w:rsidTr="00E540F4">
        <w:trPr>
          <w:trHeight w:val="23"/>
        </w:trPr>
        <w:tc>
          <w:tcPr>
            <w:tcW w:w="993"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Номер тома</w:t>
            </w:r>
          </w:p>
        </w:tc>
        <w:tc>
          <w:tcPr>
            <w:tcW w:w="2000"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Обозначение</w:t>
            </w:r>
          </w:p>
        </w:tc>
        <w:tc>
          <w:tcPr>
            <w:tcW w:w="3404"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Наименование</w:t>
            </w:r>
          </w:p>
        </w:tc>
        <w:tc>
          <w:tcPr>
            <w:tcW w:w="1008"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Примечание</w:t>
            </w:r>
          </w:p>
        </w:tc>
      </w:tr>
      <w:tr w:rsidR="00E540F4" w:rsidRPr="00E540F4" w:rsidTr="00E540F4">
        <w:trPr>
          <w:trHeight w:val="23"/>
        </w:trPr>
        <w:tc>
          <w:tcPr>
            <w:tcW w:w="993"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2000"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3404"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Документация по планировке и межеванию территории</w:t>
            </w:r>
          </w:p>
        </w:tc>
        <w:tc>
          <w:tcPr>
            <w:tcW w:w="1008"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r>
      <w:tr w:rsidR="00E540F4" w:rsidRPr="00E540F4" w:rsidTr="00E540F4">
        <w:trPr>
          <w:trHeight w:val="23"/>
        </w:trPr>
        <w:tc>
          <w:tcPr>
            <w:tcW w:w="993"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2000"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АРК-МТС-15/09.1-ППТ-ОЧ</w:t>
            </w:r>
          </w:p>
        </w:tc>
        <w:tc>
          <w:tcPr>
            <w:tcW w:w="3404"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Основная часть</w:t>
            </w:r>
          </w:p>
        </w:tc>
        <w:tc>
          <w:tcPr>
            <w:tcW w:w="1008"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r>
      <w:tr w:rsidR="00E540F4" w:rsidRPr="00E540F4" w:rsidTr="00E540F4">
        <w:trPr>
          <w:trHeight w:val="23"/>
        </w:trPr>
        <w:tc>
          <w:tcPr>
            <w:tcW w:w="993"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2000"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АРК-МТС-15/09.1-ППТ-МО</w:t>
            </w:r>
          </w:p>
        </w:tc>
        <w:tc>
          <w:tcPr>
            <w:tcW w:w="3404"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Материалы по обоснованию </w:t>
            </w:r>
          </w:p>
        </w:tc>
        <w:tc>
          <w:tcPr>
            <w:tcW w:w="1008"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r>
      <w:tr w:rsidR="00E540F4" w:rsidRPr="00E540F4" w:rsidTr="00E540F4">
        <w:trPr>
          <w:trHeight w:val="23"/>
        </w:trPr>
        <w:tc>
          <w:tcPr>
            <w:tcW w:w="993"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2000"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АРК-МТС-15/09.1-ПМТ</w:t>
            </w:r>
          </w:p>
        </w:tc>
        <w:tc>
          <w:tcPr>
            <w:tcW w:w="3404"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Проект межевания территории</w:t>
            </w:r>
          </w:p>
        </w:tc>
        <w:tc>
          <w:tcPr>
            <w:tcW w:w="1008"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r>
    </w:tbl>
    <w:p w:rsidR="006B19D8" w:rsidRDefault="006B19D8" w:rsidP="00AC5EBF">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7405" w:type="dxa"/>
        <w:tblInd w:w="108" w:type="dxa"/>
        <w:tblLayout w:type="fixed"/>
        <w:tblLook w:val="04A0" w:firstRow="1" w:lastRow="0" w:firstColumn="1" w:lastColumn="0" w:noHBand="0" w:noVBand="1"/>
      </w:tblPr>
      <w:tblGrid>
        <w:gridCol w:w="567"/>
        <w:gridCol w:w="6379"/>
        <w:gridCol w:w="459"/>
      </w:tblGrid>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 </w:t>
            </w:r>
            <w:proofErr w:type="gramStart"/>
            <w:r w:rsidRPr="00E540F4">
              <w:rPr>
                <w:rFonts w:ascii="Times New Roman" w:eastAsia="Calibri" w:hAnsi="Times New Roman" w:cs="Times New Roman"/>
                <w:sz w:val="12"/>
                <w:szCs w:val="12"/>
              </w:rPr>
              <w:t>п</w:t>
            </w:r>
            <w:proofErr w:type="gramEnd"/>
            <w:r w:rsidRPr="00E540F4">
              <w:rPr>
                <w:rFonts w:ascii="Times New Roman" w:eastAsia="Calibri" w:hAnsi="Times New Roman" w:cs="Times New Roman"/>
                <w:sz w:val="12"/>
                <w:szCs w:val="12"/>
              </w:rPr>
              <w:t>/п</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Наименование документов</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Стр.</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Титульный лист</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Состав проекта</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Содержание</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Пояснительная записка</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5</w:t>
            </w: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Чертеж межевания территории (1:2000)</w:t>
            </w: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8</w:t>
            </w:r>
          </w:p>
        </w:tc>
      </w:tr>
      <w:tr w:rsidR="00E540F4" w:rsidRPr="00E540F4" w:rsidTr="00E540F4">
        <w:trPr>
          <w:trHeight w:val="20"/>
        </w:trPr>
        <w:tc>
          <w:tcPr>
            <w:tcW w:w="567"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6379"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459" w:type="dxa"/>
          </w:tcPr>
          <w:p w:rsidR="00E540F4" w:rsidRPr="00E540F4" w:rsidRDefault="00E540F4" w:rsidP="00E540F4">
            <w:pPr>
              <w:tabs>
                <w:tab w:val="left" w:pos="284"/>
                <w:tab w:val="left" w:pos="3828"/>
              </w:tabs>
              <w:rPr>
                <w:rFonts w:ascii="Times New Roman" w:eastAsia="Calibri" w:hAnsi="Times New Roman" w:cs="Times New Roman"/>
                <w:sz w:val="12"/>
                <w:szCs w:val="12"/>
              </w:rPr>
            </w:pPr>
          </w:p>
        </w:tc>
      </w:tr>
    </w:tbl>
    <w:p w:rsidR="00E540F4" w:rsidRDefault="00E540F4" w:rsidP="00E540F4">
      <w:pPr>
        <w:tabs>
          <w:tab w:val="left" w:pos="284"/>
          <w:tab w:val="left" w:pos="3828"/>
        </w:tabs>
        <w:spacing w:after="0" w:line="240" w:lineRule="auto"/>
        <w:jc w:val="center"/>
        <w:rPr>
          <w:rFonts w:ascii="Times New Roman" w:eastAsia="Calibri" w:hAnsi="Times New Roman" w:cs="Times New Roman"/>
          <w:b/>
          <w:sz w:val="12"/>
          <w:szCs w:val="12"/>
        </w:rPr>
      </w:pPr>
    </w:p>
    <w:p w:rsidR="00E540F4" w:rsidRPr="00E540F4" w:rsidRDefault="00E540F4" w:rsidP="00E540F4">
      <w:pPr>
        <w:tabs>
          <w:tab w:val="left" w:pos="284"/>
          <w:tab w:val="left" w:pos="3828"/>
        </w:tabs>
        <w:spacing w:after="0" w:line="240" w:lineRule="auto"/>
        <w:jc w:val="center"/>
        <w:rPr>
          <w:rFonts w:ascii="Times New Roman" w:eastAsia="Calibri" w:hAnsi="Times New Roman" w:cs="Times New Roman"/>
          <w:b/>
          <w:sz w:val="12"/>
          <w:szCs w:val="12"/>
        </w:rPr>
      </w:pPr>
      <w:r w:rsidRPr="00E540F4">
        <w:rPr>
          <w:rFonts w:ascii="Times New Roman" w:eastAsia="Calibri" w:hAnsi="Times New Roman" w:cs="Times New Roman"/>
          <w:b/>
          <w:sz w:val="12"/>
          <w:szCs w:val="12"/>
        </w:rPr>
        <w:t>Содержание</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E540F4">
        <w:rPr>
          <w:rFonts w:ascii="Times New Roman" w:eastAsia="Calibri" w:hAnsi="Times New Roman" w:cs="Times New Roman"/>
          <w:b/>
          <w:sz w:val="12"/>
          <w:szCs w:val="12"/>
        </w:rPr>
        <w:t>Пояснительная записка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40F4">
        <w:rPr>
          <w:rFonts w:ascii="Times New Roman" w:eastAsia="Calibri" w:hAnsi="Times New Roman" w:cs="Times New Roman"/>
          <w:sz w:val="12"/>
          <w:szCs w:val="12"/>
        </w:rPr>
        <w:t xml:space="preserve">Проект межевания территории разработан в составе проекта планировки территории под строительство линейного объекта </w:t>
      </w:r>
      <w:r w:rsidRPr="00E540F4">
        <w:rPr>
          <w:rFonts w:ascii="Times New Roman" w:eastAsia="Calibri" w:hAnsi="Times New Roman" w:cs="Times New Roman"/>
          <w:b/>
          <w:sz w:val="12"/>
          <w:szCs w:val="12"/>
        </w:rPr>
        <w:t>«</w:t>
      </w:r>
      <w:r w:rsidRPr="00E540F4">
        <w:rPr>
          <w:rFonts w:ascii="Times New Roman" w:eastAsia="Calibri" w:hAnsi="Times New Roman" w:cs="Times New Roman"/>
          <w:b/>
          <w:i/>
          <w:sz w:val="12"/>
          <w:szCs w:val="12"/>
        </w:rPr>
        <w:t>ВОЛС ПАО «МТС» на участке: Муфта М16 до БС 63-206 с. Сергиевск, ул. Л. Толстого, 1В» (I этап)»</w:t>
      </w:r>
      <w:r w:rsidRPr="00E540F4">
        <w:rPr>
          <w:rFonts w:ascii="Times New Roman" w:eastAsia="Calibri" w:hAnsi="Times New Roman" w:cs="Times New Roman"/>
          <w:b/>
          <w:sz w:val="12"/>
          <w:szCs w:val="12"/>
        </w:rPr>
        <w:t>.</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Картографический материал выполнен в системе координат кадастрового района. Инженерно-геодезические, инженерно-геологические, инженерно-экологические и инженерно-гидрометеорологические изыскания выполнен</w:t>
      </w:r>
      <w:proofErr w:type="gramStart"/>
      <w:r w:rsidRPr="00E540F4">
        <w:rPr>
          <w:rFonts w:ascii="Times New Roman" w:eastAsia="Calibri" w:hAnsi="Times New Roman" w:cs="Times New Roman"/>
          <w:sz w:val="12"/>
          <w:szCs w:val="12"/>
        </w:rPr>
        <w:t>ы ООО</w:t>
      </w:r>
      <w:proofErr w:type="gramEnd"/>
      <w:r w:rsidRPr="00E540F4">
        <w:rPr>
          <w:rFonts w:ascii="Times New Roman" w:eastAsia="Calibri" w:hAnsi="Times New Roman" w:cs="Times New Roman"/>
          <w:sz w:val="12"/>
          <w:szCs w:val="12"/>
        </w:rPr>
        <w:t xml:space="preserve"> «</w:t>
      </w:r>
      <w:proofErr w:type="spellStart"/>
      <w:r w:rsidRPr="00E540F4">
        <w:rPr>
          <w:rFonts w:ascii="Times New Roman" w:eastAsia="Calibri" w:hAnsi="Times New Roman" w:cs="Times New Roman"/>
          <w:sz w:val="12"/>
          <w:szCs w:val="12"/>
        </w:rPr>
        <w:t>ЕвроГеоПроект</w:t>
      </w:r>
      <w:proofErr w:type="spellEnd"/>
      <w:r w:rsidRPr="00E540F4">
        <w:rPr>
          <w:rFonts w:ascii="Times New Roman" w:eastAsia="Calibri" w:hAnsi="Times New Roman" w:cs="Times New Roman"/>
          <w:sz w:val="12"/>
          <w:szCs w:val="12"/>
        </w:rPr>
        <w:t>» в 2015году.</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bCs/>
          <w:sz w:val="12"/>
          <w:szCs w:val="12"/>
        </w:rPr>
        <w:t>Назначение объекта: о</w:t>
      </w:r>
      <w:r w:rsidRPr="00E540F4">
        <w:rPr>
          <w:rFonts w:ascii="Times New Roman" w:eastAsia="Calibri" w:hAnsi="Times New Roman" w:cs="Times New Roman"/>
          <w:sz w:val="12"/>
          <w:szCs w:val="12"/>
        </w:rPr>
        <w:t>рганизация каналов связи между узлами сети ПАО «МТС».</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Границы элемента планировочной структуры, определены проектом планировки территории и располагаются на расстоянии 3 м от оси трассы. </w:t>
      </w:r>
      <w:proofErr w:type="gramStart"/>
      <w:r w:rsidRPr="00E540F4">
        <w:rPr>
          <w:rFonts w:ascii="Times New Roman" w:eastAsia="Calibri" w:hAnsi="Times New Roman" w:cs="Times New Roman"/>
          <w:sz w:val="12"/>
          <w:szCs w:val="12"/>
        </w:rPr>
        <w:t>Общая ширина полосы отвода – 6 м. В соответствии с разъяснениями Министерства экономического развития РФ, изложенными в письме от 04.03.2016 № 6013-ПК/Д23и "О порядке осуществления государственной регистрации прав на сооружения, созданные с применением технологии горизонтально-направленного бурения", в границы полосы отвода проектируемой ВОЛС не включены участки трассы подвески кабеля по опорам и в кабельных переходах, устройство которых проектом предусмотрено выполнить методом горизонтально</w:t>
      </w:r>
      <w:proofErr w:type="gramEnd"/>
      <w:r w:rsidRPr="00E540F4">
        <w:rPr>
          <w:rFonts w:ascii="Times New Roman" w:eastAsia="Calibri" w:hAnsi="Times New Roman" w:cs="Times New Roman"/>
          <w:sz w:val="12"/>
          <w:szCs w:val="12"/>
        </w:rPr>
        <w:t xml:space="preserve"> направленного бурения, поскольку занятие участков в периоды производства работ и эксплуатации объекта проектом не предусмотрено, а проектируемый объект не препятствует разрешенному использованию данных земельных участков. Продольные профили </w:t>
      </w:r>
      <w:proofErr w:type="gramStart"/>
      <w:r w:rsidRPr="00E540F4">
        <w:rPr>
          <w:rFonts w:ascii="Times New Roman" w:eastAsia="Calibri" w:hAnsi="Times New Roman" w:cs="Times New Roman"/>
          <w:sz w:val="12"/>
          <w:szCs w:val="12"/>
        </w:rPr>
        <w:t>кабельных переходов, выполняемых методом ГНБ приведены</w:t>
      </w:r>
      <w:proofErr w:type="gramEnd"/>
      <w:r w:rsidRPr="00E540F4">
        <w:rPr>
          <w:rFonts w:ascii="Times New Roman" w:eastAsia="Calibri" w:hAnsi="Times New Roman" w:cs="Times New Roman"/>
          <w:sz w:val="12"/>
          <w:szCs w:val="12"/>
        </w:rPr>
        <w:t xml:space="preserve"> в проектной документации по объекту. </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40F4">
        <w:rPr>
          <w:rFonts w:ascii="Times New Roman" w:eastAsia="Calibri" w:hAnsi="Times New Roman" w:cs="Times New Roman"/>
          <w:b/>
          <w:sz w:val="12"/>
          <w:szCs w:val="12"/>
        </w:rPr>
        <w:t>Предложения по установлению сервитутов на период строительства и период эксплуатации в пределах территории проектирования.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В связи с тем, что на период строительства планируется оформление правоустанавливающих документов на всю полосу отвода, необходимую для строительства – установление сервитутов не требуется.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lastRenderedPageBreak/>
        <w:t xml:space="preserve">После завершения строительства объекта планируется установление охранной зоны в соответствии с «Правилами охраны линий и сооружений связи Российской Федерации», утвержденных Постановлением Правительства Российской Федерации №578 от 09.06.1995г. </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Доступ к объекту для эксплуатации и плановых (регламентированных) работ осуществляется в соответствии с гражданским и земельным законодательством.</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Для предотвращения или устранения аварий работниками, обслуживающим ВОЛС обеспечивается беспрепятственный доступ к объекту, а также возможность доставки необходимых материалов и техники согласно вышеуказанным Правилам.</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В связи с </w:t>
      </w:r>
      <w:proofErr w:type="gramStart"/>
      <w:r w:rsidRPr="00E540F4">
        <w:rPr>
          <w:rFonts w:ascii="Times New Roman" w:eastAsia="Calibri" w:hAnsi="Times New Roman" w:cs="Times New Roman"/>
          <w:sz w:val="12"/>
          <w:szCs w:val="12"/>
        </w:rPr>
        <w:t>вышеизложенным</w:t>
      </w:r>
      <w:proofErr w:type="gramEnd"/>
      <w:r w:rsidRPr="00E540F4">
        <w:rPr>
          <w:rFonts w:ascii="Times New Roman" w:eastAsia="Calibri" w:hAnsi="Times New Roman" w:cs="Times New Roman"/>
          <w:sz w:val="12"/>
          <w:szCs w:val="12"/>
        </w:rPr>
        <w:t>, установление сервитутов на период эксплуатации объекта не требуется.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40F4">
        <w:rPr>
          <w:rFonts w:ascii="Times New Roman" w:eastAsia="Calibri" w:hAnsi="Times New Roman" w:cs="Times New Roman"/>
          <w:sz w:val="12"/>
          <w:szCs w:val="12"/>
        </w:rPr>
        <w:t xml:space="preserve"> </w:t>
      </w:r>
      <w:r w:rsidRPr="00E540F4">
        <w:rPr>
          <w:rFonts w:ascii="Times New Roman" w:eastAsia="Calibri" w:hAnsi="Times New Roman" w:cs="Times New Roman"/>
          <w:b/>
          <w:sz w:val="12"/>
          <w:szCs w:val="12"/>
        </w:rPr>
        <w:t>Обоснование принятых в проекте решений по формируемым земельным участкам</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Проект межевания территории разработан в границах земельных участков, установленных проектом планировки территории. При разработке проекта межевания обеспечены следующие требования: границы </w:t>
      </w:r>
      <w:proofErr w:type="gramStart"/>
      <w:r w:rsidRPr="00E540F4">
        <w:rPr>
          <w:rFonts w:ascii="Times New Roman" w:eastAsia="Calibri" w:hAnsi="Times New Roman" w:cs="Times New Roman"/>
          <w:sz w:val="12"/>
          <w:szCs w:val="12"/>
        </w:rPr>
        <w:t>территории</w:t>
      </w:r>
      <w:proofErr w:type="gramEnd"/>
      <w:r w:rsidRPr="00E540F4">
        <w:rPr>
          <w:rFonts w:ascii="Times New Roman" w:eastAsia="Calibri" w:hAnsi="Times New Roman" w:cs="Times New Roman"/>
          <w:sz w:val="12"/>
          <w:szCs w:val="12"/>
        </w:rPr>
        <w:t xml:space="preserve"> межевания установлены в зависимости от функционального назначения территориальных зон и обеспечения условий эксплуатации объектов недвижимости, границы существующих землепользователей не изменены.</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
          <w:sz w:val="12"/>
          <w:szCs w:val="12"/>
        </w:rPr>
      </w:pPr>
      <w:r w:rsidRPr="00E540F4">
        <w:rPr>
          <w:rFonts w:ascii="Times New Roman" w:eastAsia="Calibri" w:hAnsi="Times New Roman" w:cs="Times New Roman"/>
          <w:sz w:val="12"/>
          <w:szCs w:val="12"/>
        </w:rPr>
        <w:t xml:space="preserve">Площадь земель, необходимая для строительства объекта в границах муниципального района Сергиевский составляет </w:t>
      </w:r>
      <w:r w:rsidRPr="00E540F4">
        <w:rPr>
          <w:rFonts w:ascii="Times New Roman" w:eastAsia="Calibri" w:hAnsi="Times New Roman" w:cs="Times New Roman"/>
          <w:b/>
          <w:sz w:val="12"/>
          <w:szCs w:val="12"/>
        </w:rPr>
        <w:t>2,4175га</w:t>
      </w:r>
      <w:r w:rsidRPr="00E540F4">
        <w:rPr>
          <w:rFonts w:ascii="Times New Roman" w:eastAsia="Calibri" w:hAnsi="Times New Roman" w:cs="Times New Roman"/>
          <w:sz w:val="12"/>
          <w:szCs w:val="12"/>
        </w:rPr>
        <w:t xml:space="preserve">, в том числе в границах сельского поселения Кармало-Аделяково – </w:t>
      </w:r>
      <w:r w:rsidRPr="00E540F4">
        <w:rPr>
          <w:rFonts w:ascii="Times New Roman" w:eastAsia="Calibri" w:hAnsi="Times New Roman" w:cs="Times New Roman"/>
          <w:b/>
          <w:sz w:val="12"/>
          <w:szCs w:val="12"/>
        </w:rPr>
        <w:t>0,4349га,</w:t>
      </w:r>
      <w:r w:rsidRPr="00E540F4">
        <w:rPr>
          <w:rFonts w:ascii="Times New Roman" w:eastAsia="Calibri" w:hAnsi="Times New Roman" w:cs="Times New Roman"/>
          <w:sz w:val="12"/>
          <w:szCs w:val="12"/>
        </w:rPr>
        <w:t xml:space="preserve"> в границах сельского поселения Серноводск– </w:t>
      </w:r>
      <w:r w:rsidRPr="00E540F4">
        <w:rPr>
          <w:rFonts w:ascii="Times New Roman" w:eastAsia="Calibri" w:hAnsi="Times New Roman" w:cs="Times New Roman"/>
          <w:b/>
          <w:sz w:val="12"/>
          <w:szCs w:val="12"/>
        </w:rPr>
        <w:t>1,5461га, городского поселения Суходол – 0,4365га.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Общая протяженность трассы в границах муниципального района Сергиевский составляет </w:t>
      </w:r>
      <w:r w:rsidRPr="00E540F4">
        <w:rPr>
          <w:rFonts w:ascii="Times New Roman" w:eastAsia="Calibri" w:hAnsi="Times New Roman" w:cs="Times New Roman"/>
          <w:b/>
          <w:sz w:val="12"/>
          <w:szCs w:val="12"/>
        </w:rPr>
        <w:t>7062м</w:t>
      </w:r>
      <w:r w:rsidRPr="00E540F4">
        <w:rPr>
          <w:rFonts w:ascii="Times New Roman" w:eastAsia="Calibri" w:hAnsi="Times New Roman" w:cs="Times New Roman"/>
          <w:sz w:val="12"/>
          <w:szCs w:val="12"/>
        </w:rPr>
        <w:t xml:space="preserve">, в том числе в границах сельского поселения Кармало-Аделяково – </w:t>
      </w:r>
      <w:r w:rsidRPr="00E540F4">
        <w:rPr>
          <w:rFonts w:ascii="Times New Roman" w:eastAsia="Calibri" w:hAnsi="Times New Roman" w:cs="Times New Roman"/>
          <w:b/>
          <w:sz w:val="12"/>
          <w:szCs w:val="12"/>
        </w:rPr>
        <w:t>863м</w:t>
      </w:r>
      <w:r w:rsidRPr="00E540F4">
        <w:rPr>
          <w:rFonts w:ascii="Times New Roman" w:eastAsia="Calibri" w:hAnsi="Times New Roman" w:cs="Times New Roman"/>
          <w:sz w:val="12"/>
          <w:szCs w:val="12"/>
        </w:rPr>
        <w:t xml:space="preserve">, в границах сельского поселения Серноводск – </w:t>
      </w:r>
      <w:r w:rsidRPr="00E540F4">
        <w:rPr>
          <w:rFonts w:ascii="Times New Roman" w:eastAsia="Calibri" w:hAnsi="Times New Roman" w:cs="Times New Roman"/>
          <w:b/>
          <w:sz w:val="12"/>
          <w:szCs w:val="12"/>
        </w:rPr>
        <w:t>3721м</w:t>
      </w:r>
      <w:r w:rsidRPr="00E540F4">
        <w:rPr>
          <w:rFonts w:ascii="Times New Roman" w:eastAsia="Calibri" w:hAnsi="Times New Roman" w:cs="Times New Roman"/>
          <w:sz w:val="12"/>
          <w:szCs w:val="12"/>
        </w:rPr>
        <w:t xml:space="preserve">, в границах городского поселения Суходол – </w:t>
      </w:r>
      <w:r w:rsidRPr="00E540F4">
        <w:rPr>
          <w:rFonts w:ascii="Times New Roman" w:eastAsia="Calibri" w:hAnsi="Times New Roman" w:cs="Times New Roman"/>
          <w:b/>
          <w:sz w:val="12"/>
          <w:szCs w:val="12"/>
        </w:rPr>
        <w:t>2478м.</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В результате на период строительства объекта (волоконно-оптическая линия связи) будут сформированы участки и части земельных участков, приведенные в таблице 1.</w:t>
      </w:r>
    </w:p>
    <w:tbl>
      <w:tblPr>
        <w:tblStyle w:val="af1"/>
        <w:tblW w:w="7513" w:type="dxa"/>
        <w:tblInd w:w="108" w:type="dxa"/>
        <w:tblLayout w:type="fixed"/>
        <w:tblLook w:val="04A0" w:firstRow="1" w:lastRow="0" w:firstColumn="1" w:lastColumn="0" w:noHBand="0" w:noVBand="1"/>
      </w:tblPr>
      <w:tblGrid>
        <w:gridCol w:w="426"/>
        <w:gridCol w:w="1701"/>
        <w:gridCol w:w="1559"/>
        <w:gridCol w:w="567"/>
        <w:gridCol w:w="567"/>
        <w:gridCol w:w="567"/>
        <w:gridCol w:w="709"/>
        <w:gridCol w:w="1417"/>
      </w:tblGrid>
      <w:tr w:rsidR="00E540F4" w:rsidRPr="00E540F4" w:rsidTr="00E540F4">
        <w:trPr>
          <w:trHeight w:val="20"/>
        </w:trPr>
        <w:tc>
          <w:tcPr>
            <w:tcW w:w="426"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w:t>
            </w:r>
            <w:proofErr w:type="gramStart"/>
            <w:r w:rsidRPr="00E540F4">
              <w:rPr>
                <w:rFonts w:ascii="Times New Roman" w:eastAsia="Calibri" w:hAnsi="Times New Roman" w:cs="Times New Roman"/>
                <w:bCs/>
                <w:sz w:val="12"/>
                <w:szCs w:val="12"/>
              </w:rPr>
              <w:t>п</w:t>
            </w:r>
            <w:proofErr w:type="gramEnd"/>
            <w:r w:rsidRPr="00E540F4">
              <w:rPr>
                <w:rFonts w:ascii="Times New Roman" w:eastAsia="Calibri" w:hAnsi="Times New Roman" w:cs="Times New Roman"/>
                <w:bCs/>
                <w:sz w:val="12"/>
                <w:szCs w:val="12"/>
              </w:rPr>
              <w:t>/п</w:t>
            </w:r>
          </w:p>
        </w:tc>
        <w:tc>
          <w:tcPr>
            <w:tcW w:w="1701"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Наименование показателей</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Наименование землепользователя</w:t>
            </w:r>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Площадь, </w:t>
            </w:r>
            <w:proofErr w:type="spellStart"/>
            <w:r w:rsidRPr="00E540F4">
              <w:rPr>
                <w:rFonts w:ascii="Times New Roman" w:eastAsia="Calibri" w:hAnsi="Times New Roman" w:cs="Times New Roman"/>
                <w:bCs/>
                <w:sz w:val="12"/>
                <w:szCs w:val="12"/>
              </w:rPr>
              <w:t>кв</w:t>
            </w:r>
            <w:proofErr w:type="gramStart"/>
            <w:r w:rsidRPr="00E540F4">
              <w:rPr>
                <w:rFonts w:ascii="Times New Roman" w:eastAsia="Calibri" w:hAnsi="Times New Roman" w:cs="Times New Roman"/>
                <w:bCs/>
                <w:sz w:val="12"/>
                <w:szCs w:val="12"/>
              </w:rPr>
              <w:t>.м</w:t>
            </w:r>
            <w:proofErr w:type="spellEnd"/>
            <w:proofErr w:type="gramEnd"/>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Протяженность, </w:t>
            </w:r>
            <w:proofErr w:type="gramStart"/>
            <w:r w:rsidRPr="00E540F4">
              <w:rPr>
                <w:rFonts w:ascii="Times New Roman" w:eastAsia="Calibri" w:hAnsi="Times New Roman" w:cs="Times New Roman"/>
                <w:bCs/>
                <w:sz w:val="12"/>
                <w:szCs w:val="12"/>
              </w:rPr>
              <w:t>м</w:t>
            </w:r>
            <w:proofErr w:type="gramEnd"/>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Категория земель</w:t>
            </w:r>
          </w:p>
        </w:tc>
        <w:tc>
          <w:tcPr>
            <w:tcW w:w="709"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Территориальная зона</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Использование ЗУ</w:t>
            </w:r>
          </w:p>
        </w:tc>
      </w:tr>
      <w:tr w:rsidR="00E540F4" w:rsidRPr="00E540F4" w:rsidTr="00E540F4">
        <w:trPr>
          <w:trHeight w:val="20"/>
        </w:trPr>
        <w:tc>
          <w:tcPr>
            <w:tcW w:w="7513" w:type="dxa"/>
            <w:gridSpan w:val="8"/>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Сельское поселение Кармало-Аделяково</w:t>
            </w:r>
          </w:p>
        </w:tc>
      </w:tr>
      <w:tr w:rsidR="00E540F4" w:rsidRPr="00E540F4" w:rsidTr="00E540F4">
        <w:trPr>
          <w:trHeight w:val="20"/>
        </w:trPr>
        <w:tc>
          <w:tcPr>
            <w:tcW w:w="426"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c>
          <w:tcPr>
            <w:tcW w:w="1701"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63:31:1201001:12/ЧЗУ</w:t>
            </w:r>
            <w:proofErr w:type="gramStart"/>
            <w:r w:rsidRPr="00E540F4">
              <w:rPr>
                <w:rFonts w:ascii="Times New Roman" w:eastAsia="Calibri" w:hAnsi="Times New Roman" w:cs="Times New Roman"/>
                <w:sz w:val="12"/>
                <w:szCs w:val="12"/>
              </w:rPr>
              <w:t>1</w:t>
            </w:r>
            <w:proofErr w:type="gramEnd"/>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2039</w:t>
            </w:r>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340</w:t>
            </w:r>
          </w:p>
        </w:tc>
        <w:tc>
          <w:tcPr>
            <w:tcW w:w="56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c>
          <w:tcPr>
            <w:tcW w:w="70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1</w:t>
            </w:r>
            <w:proofErr w:type="gramEnd"/>
            <w:r w:rsidRPr="00E540F4">
              <w:rPr>
                <w:rFonts w:ascii="Times New Roman" w:eastAsia="Calibri" w:hAnsi="Times New Roman" w:cs="Times New Roman"/>
                <w:sz w:val="12"/>
                <w:szCs w:val="12"/>
              </w:rPr>
              <w:t>(1)</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27</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63:31:1201003:6/ЧЗУ</w:t>
            </w:r>
            <w:proofErr w:type="gramStart"/>
            <w:r w:rsidRPr="00E540F4">
              <w:rPr>
                <w:rFonts w:ascii="Times New Roman" w:eastAsia="Calibri" w:hAnsi="Times New Roman" w:cs="Times New Roman"/>
                <w:sz w:val="12"/>
                <w:szCs w:val="12"/>
              </w:rPr>
              <w:t>1</w:t>
            </w:r>
            <w:proofErr w:type="gramEnd"/>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2282</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383</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ГНБ переход </w:t>
            </w:r>
            <w:proofErr w:type="gramStart"/>
            <w:r w:rsidRPr="00E540F4">
              <w:rPr>
                <w:rFonts w:ascii="Times New Roman" w:eastAsia="Calibri" w:hAnsi="Times New Roman" w:cs="Times New Roman"/>
                <w:sz w:val="12"/>
                <w:szCs w:val="12"/>
              </w:rPr>
              <w:t>через</w:t>
            </w:r>
            <w:proofErr w:type="gramEnd"/>
            <w:r w:rsidRPr="00E540F4">
              <w:rPr>
                <w:rFonts w:ascii="Times New Roman" w:eastAsia="Calibri" w:hAnsi="Times New Roman" w:cs="Times New Roman"/>
                <w:sz w:val="12"/>
                <w:szCs w:val="12"/>
              </w:rPr>
              <w:t xml:space="preserve"> а/д</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136</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3686" w:type="dxa"/>
            <w:gridSpan w:val="3"/>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Всего </w:t>
            </w:r>
            <w:proofErr w:type="gramStart"/>
            <w:r w:rsidRPr="00E540F4">
              <w:rPr>
                <w:rFonts w:ascii="Times New Roman" w:eastAsia="Calibri" w:hAnsi="Times New Roman" w:cs="Times New Roman"/>
                <w:bCs/>
                <w:sz w:val="12"/>
                <w:szCs w:val="12"/>
              </w:rPr>
              <w:t>по</w:t>
            </w:r>
            <w:proofErr w:type="gramEnd"/>
            <w:r w:rsidRPr="00E540F4">
              <w:rPr>
                <w:rFonts w:ascii="Times New Roman" w:eastAsia="Calibri" w:hAnsi="Times New Roman" w:cs="Times New Roman"/>
                <w:bCs/>
                <w:sz w:val="12"/>
                <w:szCs w:val="12"/>
              </w:rPr>
              <w:t xml:space="preserve"> </w:t>
            </w:r>
            <w:proofErr w:type="spellStart"/>
            <w:r w:rsidRPr="00E540F4">
              <w:rPr>
                <w:rFonts w:ascii="Times New Roman" w:eastAsia="Calibri" w:hAnsi="Times New Roman" w:cs="Times New Roman"/>
                <w:bCs/>
                <w:sz w:val="12"/>
                <w:szCs w:val="12"/>
              </w:rPr>
              <w:t>с.п</w:t>
            </w:r>
            <w:proofErr w:type="spellEnd"/>
            <w:r w:rsidRPr="00E540F4">
              <w:rPr>
                <w:rFonts w:ascii="Times New Roman" w:eastAsia="Calibri" w:hAnsi="Times New Roman" w:cs="Times New Roman"/>
                <w:bCs/>
                <w:sz w:val="12"/>
                <w:szCs w:val="12"/>
              </w:rPr>
              <w:t>. Кармало-Аделяково</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4349</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863</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141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r>
      <w:tr w:rsidR="00E540F4" w:rsidRPr="00E540F4" w:rsidTr="00E540F4">
        <w:trPr>
          <w:trHeight w:val="20"/>
        </w:trPr>
        <w:tc>
          <w:tcPr>
            <w:tcW w:w="7513" w:type="dxa"/>
            <w:gridSpan w:val="8"/>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Сельское поселение Серноводск</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5</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ГНБ переход </w:t>
            </w:r>
            <w:proofErr w:type="gramStart"/>
            <w:r w:rsidRPr="00E540F4">
              <w:rPr>
                <w:rFonts w:ascii="Times New Roman" w:eastAsia="Calibri" w:hAnsi="Times New Roman" w:cs="Times New Roman"/>
                <w:sz w:val="12"/>
                <w:szCs w:val="12"/>
              </w:rPr>
              <w:t>через</w:t>
            </w:r>
            <w:proofErr w:type="gramEnd"/>
            <w:r w:rsidRPr="00E540F4">
              <w:rPr>
                <w:rFonts w:ascii="Times New Roman" w:eastAsia="Calibri" w:hAnsi="Times New Roman" w:cs="Times New Roman"/>
                <w:sz w:val="12"/>
                <w:szCs w:val="12"/>
              </w:rPr>
              <w:t xml:space="preserve"> а/д</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2</w:t>
            </w:r>
            <w:proofErr w:type="gramEnd"/>
            <w:r w:rsidRPr="00E540F4">
              <w:rPr>
                <w:rFonts w:ascii="Times New Roman" w:eastAsia="Calibri" w:hAnsi="Times New Roman" w:cs="Times New Roman"/>
                <w:sz w:val="12"/>
                <w:szCs w:val="12"/>
              </w:rPr>
              <w:t>(1)</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10035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1673</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7</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63:31:000000:ЗУ3(1)</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856</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143</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8</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2</w:t>
            </w:r>
            <w:proofErr w:type="gramEnd"/>
            <w:r w:rsidRPr="00E540F4">
              <w:rPr>
                <w:rFonts w:ascii="Times New Roman" w:eastAsia="Calibri" w:hAnsi="Times New Roman" w:cs="Times New Roman"/>
                <w:sz w:val="12"/>
                <w:szCs w:val="12"/>
              </w:rPr>
              <w:t>(2)</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2917</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487</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9</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63:31:000000:ЗУ3(2)</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1525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355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10</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2</w:t>
            </w:r>
            <w:proofErr w:type="gramEnd"/>
            <w:r w:rsidRPr="00E540F4">
              <w:rPr>
                <w:rFonts w:ascii="Times New Roman" w:eastAsia="Calibri" w:hAnsi="Times New Roman" w:cs="Times New Roman"/>
                <w:sz w:val="12"/>
                <w:szCs w:val="12"/>
              </w:rPr>
              <w:t>(3)</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14</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СХ</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11</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63:31:0802003:8/ЧЗУ</w:t>
            </w:r>
            <w:proofErr w:type="gramStart"/>
            <w:r w:rsidRPr="00E540F4">
              <w:rPr>
                <w:rFonts w:ascii="Times New Roman" w:eastAsia="Calibri" w:hAnsi="Times New Roman" w:cs="Times New Roman"/>
                <w:sz w:val="12"/>
                <w:szCs w:val="12"/>
              </w:rPr>
              <w:t>1</w:t>
            </w:r>
            <w:proofErr w:type="gramEnd"/>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115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10</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12</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258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13</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758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3686" w:type="dxa"/>
            <w:gridSpan w:val="3"/>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Всего </w:t>
            </w:r>
            <w:proofErr w:type="gramStart"/>
            <w:r w:rsidRPr="00E540F4">
              <w:rPr>
                <w:rFonts w:ascii="Times New Roman" w:eastAsia="Calibri" w:hAnsi="Times New Roman" w:cs="Times New Roman"/>
                <w:bCs/>
                <w:sz w:val="12"/>
                <w:szCs w:val="12"/>
              </w:rPr>
              <w:t>по</w:t>
            </w:r>
            <w:proofErr w:type="gramEnd"/>
            <w:r w:rsidRPr="00E540F4">
              <w:rPr>
                <w:rFonts w:ascii="Times New Roman" w:eastAsia="Calibri" w:hAnsi="Times New Roman" w:cs="Times New Roman"/>
                <w:bCs/>
                <w:sz w:val="12"/>
                <w:szCs w:val="12"/>
              </w:rPr>
              <w:t xml:space="preserve"> </w:t>
            </w:r>
            <w:proofErr w:type="spellStart"/>
            <w:r w:rsidRPr="00E540F4">
              <w:rPr>
                <w:rFonts w:ascii="Times New Roman" w:eastAsia="Calibri" w:hAnsi="Times New Roman" w:cs="Times New Roman"/>
                <w:bCs/>
                <w:sz w:val="12"/>
                <w:szCs w:val="12"/>
              </w:rPr>
              <w:t>с.п</w:t>
            </w:r>
            <w:proofErr w:type="spellEnd"/>
            <w:r w:rsidRPr="00E540F4">
              <w:rPr>
                <w:rFonts w:ascii="Times New Roman" w:eastAsia="Calibri" w:hAnsi="Times New Roman" w:cs="Times New Roman"/>
                <w:bCs/>
                <w:sz w:val="12"/>
                <w:szCs w:val="12"/>
              </w:rPr>
              <w:t>. Серноводск</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15461</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3721</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141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r>
      <w:tr w:rsidR="00E540F4" w:rsidRPr="00E540F4" w:rsidTr="00E540F4">
        <w:trPr>
          <w:trHeight w:val="20"/>
        </w:trPr>
        <w:tc>
          <w:tcPr>
            <w:tcW w:w="7513" w:type="dxa"/>
            <w:gridSpan w:val="8"/>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Городское поселение Суходол</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14</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316</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15</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306</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16</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4</w:t>
            </w:r>
            <w:proofErr w:type="gramEnd"/>
            <w:r w:rsidRPr="00E540F4">
              <w:rPr>
                <w:rFonts w:ascii="Times New Roman" w:eastAsia="Calibri" w:hAnsi="Times New Roman" w:cs="Times New Roman"/>
                <w:sz w:val="12"/>
                <w:szCs w:val="12"/>
              </w:rPr>
              <w:t>(1)</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1898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274</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Ж</w:t>
            </w:r>
            <w:proofErr w:type="gramStart"/>
            <w:r w:rsidRPr="00E540F4">
              <w:rPr>
                <w:rFonts w:ascii="Times New Roman" w:eastAsia="Calibri" w:hAnsi="Times New Roman" w:cs="Times New Roman"/>
                <w:sz w:val="12"/>
                <w:szCs w:val="12"/>
              </w:rPr>
              <w:t>1</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17</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ГНБ переход </w:t>
            </w:r>
            <w:proofErr w:type="gramStart"/>
            <w:r w:rsidRPr="00E540F4">
              <w:rPr>
                <w:rFonts w:ascii="Times New Roman" w:eastAsia="Calibri" w:hAnsi="Times New Roman" w:cs="Times New Roman"/>
                <w:sz w:val="12"/>
                <w:szCs w:val="12"/>
              </w:rPr>
              <w:t>через</w:t>
            </w:r>
            <w:proofErr w:type="gramEnd"/>
            <w:r w:rsidRPr="00E540F4">
              <w:rPr>
                <w:rFonts w:ascii="Times New Roman" w:eastAsia="Calibri" w:hAnsi="Times New Roman" w:cs="Times New Roman"/>
                <w:sz w:val="12"/>
                <w:szCs w:val="12"/>
              </w:rPr>
              <w:t xml:space="preserve"> а/д и ж/д</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139</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18</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20</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19</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4</w:t>
            </w:r>
            <w:proofErr w:type="gramEnd"/>
            <w:r w:rsidRPr="00E540F4">
              <w:rPr>
                <w:rFonts w:ascii="Times New Roman" w:eastAsia="Calibri" w:hAnsi="Times New Roman" w:cs="Times New Roman"/>
                <w:sz w:val="12"/>
                <w:szCs w:val="12"/>
              </w:rPr>
              <w:t>(2)</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1838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284</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П1-0</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20</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ГНБ переход</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50</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21</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4</w:t>
            </w:r>
            <w:proofErr w:type="gramEnd"/>
            <w:r w:rsidRPr="00E540F4">
              <w:rPr>
                <w:rFonts w:ascii="Times New Roman" w:eastAsia="Calibri" w:hAnsi="Times New Roman" w:cs="Times New Roman"/>
                <w:sz w:val="12"/>
                <w:szCs w:val="12"/>
              </w:rPr>
              <w:t>(3)</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478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83</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П1-0</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22</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ГНБ переход</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37</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23</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63:31:000000:ЗУ</w:t>
            </w:r>
            <w:proofErr w:type="gramStart"/>
            <w:r w:rsidRPr="00E540F4">
              <w:rPr>
                <w:rFonts w:ascii="Times New Roman" w:eastAsia="Calibri" w:hAnsi="Times New Roman" w:cs="Times New Roman"/>
                <w:sz w:val="12"/>
                <w:szCs w:val="12"/>
              </w:rPr>
              <w:t>4</w:t>
            </w:r>
            <w:proofErr w:type="gramEnd"/>
            <w:r w:rsidRPr="00E540F4">
              <w:rPr>
                <w:rFonts w:ascii="Times New Roman" w:eastAsia="Calibri" w:hAnsi="Times New Roman" w:cs="Times New Roman"/>
                <w:sz w:val="12"/>
                <w:szCs w:val="12"/>
              </w:rPr>
              <w:t>(4)</w:t>
            </w:r>
          </w:p>
        </w:tc>
        <w:tc>
          <w:tcPr>
            <w:tcW w:w="1559"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Администрация района</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151</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9</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Р</w:t>
            </w:r>
            <w:proofErr w:type="gramStart"/>
            <w:r w:rsidRPr="00E540F4">
              <w:rPr>
                <w:rFonts w:ascii="Times New Roman" w:eastAsia="Calibri" w:hAnsi="Times New Roman" w:cs="Times New Roman"/>
                <w:sz w:val="12"/>
                <w:szCs w:val="12"/>
              </w:rPr>
              <w:t>2</w:t>
            </w:r>
            <w:proofErr w:type="gramEnd"/>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краткосрочная аренда</w:t>
            </w:r>
          </w:p>
        </w:tc>
      </w:tr>
      <w:tr w:rsidR="00E540F4" w:rsidRPr="00E540F4" w:rsidTr="00E540F4">
        <w:trPr>
          <w:trHeight w:val="20"/>
        </w:trPr>
        <w:tc>
          <w:tcPr>
            <w:tcW w:w="426"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24</w:t>
            </w:r>
          </w:p>
        </w:tc>
        <w:tc>
          <w:tcPr>
            <w:tcW w:w="1701"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Подвес по существующим опорам</w:t>
            </w:r>
          </w:p>
        </w:tc>
        <w:tc>
          <w:tcPr>
            <w:tcW w:w="155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960</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c>
          <w:tcPr>
            <w:tcW w:w="1417" w:type="dxa"/>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 </w:t>
            </w:r>
          </w:p>
        </w:tc>
      </w:tr>
      <w:tr w:rsidR="00E540F4" w:rsidRPr="00E540F4" w:rsidTr="00E540F4">
        <w:trPr>
          <w:trHeight w:val="20"/>
        </w:trPr>
        <w:tc>
          <w:tcPr>
            <w:tcW w:w="3686" w:type="dxa"/>
            <w:gridSpan w:val="3"/>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Всего по </w:t>
            </w:r>
            <w:proofErr w:type="spellStart"/>
            <w:r w:rsidRPr="00E540F4">
              <w:rPr>
                <w:rFonts w:ascii="Times New Roman" w:eastAsia="Calibri" w:hAnsi="Times New Roman" w:cs="Times New Roman"/>
                <w:bCs/>
                <w:sz w:val="12"/>
                <w:szCs w:val="12"/>
              </w:rPr>
              <w:t>г.п</w:t>
            </w:r>
            <w:proofErr w:type="spellEnd"/>
            <w:r w:rsidRPr="00E540F4">
              <w:rPr>
                <w:rFonts w:ascii="Times New Roman" w:eastAsia="Calibri" w:hAnsi="Times New Roman" w:cs="Times New Roman"/>
                <w:bCs/>
                <w:sz w:val="12"/>
                <w:szCs w:val="12"/>
              </w:rPr>
              <w:t>. Суходол</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4365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2478</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141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r>
      <w:tr w:rsidR="00E540F4" w:rsidRPr="00E540F4" w:rsidTr="00E540F4">
        <w:trPr>
          <w:trHeight w:val="20"/>
        </w:trPr>
        <w:tc>
          <w:tcPr>
            <w:tcW w:w="3686" w:type="dxa"/>
            <w:gridSpan w:val="3"/>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ИТОГО по Сергиевскому району</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24175</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7062</w:t>
            </w:r>
          </w:p>
        </w:tc>
        <w:tc>
          <w:tcPr>
            <w:tcW w:w="56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709"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c>
          <w:tcPr>
            <w:tcW w:w="141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w:t>
            </w:r>
          </w:p>
        </w:tc>
      </w:tr>
    </w:tbl>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 - </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1- земли сельскохозяйственного назначения;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2 – земли населенных пунктов;</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3 – - земли промышленности, энергетики, транспорта, связи (...) и земли иного специального назначения.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Экспликация частей земельных участков для строительства объекта в разрезе землепользователей представлена в таблице 2</w:t>
      </w:r>
    </w:p>
    <w:tbl>
      <w:tblPr>
        <w:tblStyle w:val="af1"/>
        <w:tblW w:w="7567" w:type="dxa"/>
        <w:tblInd w:w="108" w:type="dxa"/>
        <w:tblLook w:val="04A0" w:firstRow="1" w:lastRow="0" w:firstColumn="1" w:lastColumn="0" w:noHBand="0" w:noVBand="1"/>
      </w:tblPr>
      <w:tblGrid>
        <w:gridCol w:w="5387"/>
        <w:gridCol w:w="992"/>
        <w:gridCol w:w="1188"/>
      </w:tblGrid>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Правообладатель/способ прокладки</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Площадь, </w:t>
            </w:r>
            <w:proofErr w:type="spellStart"/>
            <w:r w:rsidRPr="00E540F4">
              <w:rPr>
                <w:rFonts w:ascii="Times New Roman" w:eastAsia="Calibri" w:hAnsi="Times New Roman" w:cs="Times New Roman"/>
                <w:bCs/>
                <w:sz w:val="12"/>
                <w:szCs w:val="12"/>
              </w:rPr>
              <w:t>кв</w:t>
            </w:r>
            <w:proofErr w:type="gramStart"/>
            <w:r w:rsidRPr="00E540F4">
              <w:rPr>
                <w:rFonts w:ascii="Times New Roman" w:eastAsia="Calibri" w:hAnsi="Times New Roman" w:cs="Times New Roman"/>
                <w:bCs/>
                <w:sz w:val="12"/>
                <w:szCs w:val="12"/>
              </w:rPr>
              <w:t>.м</w:t>
            </w:r>
            <w:proofErr w:type="spellEnd"/>
            <w:proofErr w:type="gramEnd"/>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Протяженность, </w:t>
            </w:r>
            <w:proofErr w:type="gramStart"/>
            <w:r w:rsidRPr="00E540F4">
              <w:rPr>
                <w:rFonts w:ascii="Times New Roman" w:eastAsia="Calibri" w:hAnsi="Times New Roman" w:cs="Times New Roman"/>
                <w:bCs/>
                <w:sz w:val="12"/>
                <w:szCs w:val="12"/>
              </w:rPr>
              <w:t>м</w:t>
            </w:r>
            <w:proofErr w:type="gramEnd"/>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Администрация района (прокладка в грунте)</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24175</w:t>
            </w: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4047</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 Суходол</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4365</w:t>
            </w: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650</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t>с.п</w:t>
            </w:r>
            <w:proofErr w:type="spellEnd"/>
            <w:r w:rsidRPr="00E540F4">
              <w:rPr>
                <w:rFonts w:ascii="Times New Roman" w:eastAsia="Calibri" w:hAnsi="Times New Roman" w:cs="Times New Roman"/>
                <w:sz w:val="12"/>
                <w:szCs w:val="12"/>
              </w:rPr>
              <w:t>. Серноводск</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15461</w:t>
            </w: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2670</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t>с.п</w:t>
            </w:r>
            <w:proofErr w:type="spellEnd"/>
            <w:r w:rsidRPr="00E540F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540F4">
              <w:rPr>
                <w:rFonts w:ascii="Times New Roman" w:eastAsia="Calibri" w:hAnsi="Times New Roman" w:cs="Times New Roman"/>
                <w:sz w:val="12"/>
                <w:szCs w:val="12"/>
              </w:rPr>
              <w:t>Кармало-Аделяково</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4349</w:t>
            </w: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727</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ГНБ</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397</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 Суходол</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226</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lastRenderedPageBreak/>
              <w:t>с.п</w:t>
            </w:r>
            <w:proofErr w:type="spellEnd"/>
            <w:r w:rsidRPr="00E540F4">
              <w:rPr>
                <w:rFonts w:ascii="Times New Roman" w:eastAsia="Calibri" w:hAnsi="Times New Roman" w:cs="Times New Roman"/>
                <w:sz w:val="12"/>
                <w:szCs w:val="12"/>
              </w:rPr>
              <w:t>. Серноводск</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35</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t>с.п</w:t>
            </w:r>
            <w:proofErr w:type="spellEnd"/>
            <w:r w:rsidRPr="00E540F4">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E540F4">
              <w:rPr>
                <w:rFonts w:ascii="Times New Roman" w:eastAsia="Calibri" w:hAnsi="Times New Roman" w:cs="Times New Roman"/>
                <w:sz w:val="12"/>
                <w:szCs w:val="12"/>
              </w:rPr>
              <w:t>Кармало-Аделяково</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136</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Подвеска</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lang w:val="en-US"/>
              </w:rPr>
            </w:pPr>
            <w:r w:rsidRPr="00E540F4">
              <w:rPr>
                <w:rFonts w:ascii="Times New Roman" w:eastAsia="Calibri" w:hAnsi="Times New Roman" w:cs="Times New Roman"/>
                <w:bCs/>
                <w:sz w:val="12"/>
                <w:szCs w:val="12"/>
              </w:rPr>
              <w:t>2</w:t>
            </w:r>
            <w:r w:rsidRPr="00E540F4">
              <w:rPr>
                <w:rFonts w:ascii="Times New Roman" w:eastAsia="Calibri" w:hAnsi="Times New Roman" w:cs="Times New Roman"/>
                <w:bCs/>
                <w:sz w:val="12"/>
                <w:szCs w:val="12"/>
                <w:lang w:val="en-US"/>
              </w:rPr>
              <w:t>618</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п. Суходол</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1286</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t>г.п</w:t>
            </w:r>
            <w:proofErr w:type="spellEnd"/>
            <w:r w:rsidRPr="00E540F4">
              <w:rPr>
                <w:rFonts w:ascii="Times New Roman" w:eastAsia="Calibri" w:hAnsi="Times New Roman" w:cs="Times New Roman"/>
                <w:sz w:val="12"/>
                <w:szCs w:val="12"/>
              </w:rPr>
              <w:t>. Суходол</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316</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с. Серноводск</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258</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roofErr w:type="spellStart"/>
            <w:r w:rsidRPr="00E540F4">
              <w:rPr>
                <w:rFonts w:ascii="Times New Roman" w:eastAsia="Calibri" w:hAnsi="Times New Roman" w:cs="Times New Roman"/>
                <w:sz w:val="12"/>
                <w:szCs w:val="12"/>
              </w:rPr>
              <w:t>с.п</w:t>
            </w:r>
            <w:proofErr w:type="spellEnd"/>
            <w:r w:rsidRPr="00E540F4">
              <w:rPr>
                <w:rFonts w:ascii="Times New Roman" w:eastAsia="Calibri" w:hAnsi="Times New Roman" w:cs="Times New Roman"/>
                <w:sz w:val="12"/>
                <w:szCs w:val="12"/>
              </w:rPr>
              <w:t>. Серноводск</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sz w:val="12"/>
                <w:szCs w:val="12"/>
              </w:rPr>
            </w:pPr>
            <w:r w:rsidRPr="00E540F4">
              <w:rPr>
                <w:rFonts w:ascii="Times New Roman" w:eastAsia="Calibri" w:hAnsi="Times New Roman" w:cs="Times New Roman"/>
                <w:sz w:val="12"/>
                <w:szCs w:val="12"/>
              </w:rPr>
              <w:t>758</w:t>
            </w:r>
          </w:p>
        </w:tc>
      </w:tr>
      <w:tr w:rsidR="00E540F4" w:rsidRPr="00E540F4" w:rsidTr="00E540F4">
        <w:trPr>
          <w:trHeight w:val="20"/>
        </w:trPr>
        <w:tc>
          <w:tcPr>
            <w:tcW w:w="5387"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Общий итог</w:t>
            </w:r>
          </w:p>
        </w:tc>
        <w:tc>
          <w:tcPr>
            <w:tcW w:w="992"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24175</w:t>
            </w:r>
          </w:p>
        </w:tc>
        <w:tc>
          <w:tcPr>
            <w:tcW w:w="1188" w:type="dxa"/>
            <w:noWrap/>
            <w:hideMark/>
          </w:tcPr>
          <w:p w:rsidR="00E540F4" w:rsidRPr="00E540F4" w:rsidRDefault="00E540F4" w:rsidP="00E540F4">
            <w:pPr>
              <w:tabs>
                <w:tab w:val="left" w:pos="284"/>
                <w:tab w:val="left" w:pos="3828"/>
              </w:tabs>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7062</w:t>
            </w:r>
          </w:p>
        </w:tc>
      </w:tr>
    </w:tbl>
    <w:p w:rsidR="00E540F4" w:rsidRPr="00E540F4" w:rsidRDefault="00E540F4" w:rsidP="00E540F4">
      <w:pPr>
        <w:tabs>
          <w:tab w:val="left" w:pos="284"/>
          <w:tab w:val="left" w:pos="3828"/>
        </w:tabs>
        <w:spacing w:after="0" w:line="240" w:lineRule="auto"/>
        <w:jc w:val="both"/>
        <w:rPr>
          <w:rFonts w:ascii="Times New Roman" w:eastAsia="Calibri" w:hAnsi="Times New Roman" w:cs="Times New Roman"/>
          <w:sz w:val="12"/>
          <w:szCs w:val="12"/>
        </w:rPr>
      </w:pP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Мероприятия по переводу земель в другую категорию не предусматриваются.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 xml:space="preserve">Разрешенное использование сформированных земельных участков: для строительства ВОЛС на участке: </w:t>
      </w:r>
      <w:r w:rsidRPr="00E540F4">
        <w:rPr>
          <w:rFonts w:ascii="Times New Roman" w:eastAsia="Calibri" w:hAnsi="Times New Roman" w:cs="Times New Roman"/>
          <w:i/>
          <w:sz w:val="12"/>
          <w:szCs w:val="12"/>
        </w:rPr>
        <w:t>Муфта М16 до БС 63-206 с. Сергиевск, ул. Л. Толстого, 1В» (I этап)</w:t>
      </w:r>
      <w:r w:rsidRPr="00E540F4">
        <w:rPr>
          <w:rFonts w:ascii="Times New Roman" w:eastAsia="Calibri" w:hAnsi="Times New Roman" w:cs="Times New Roman"/>
          <w:bCs/>
          <w:sz w:val="12"/>
          <w:szCs w:val="12"/>
        </w:rPr>
        <w:t>.</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По завершению строительства земельные участки, сформированные согласно таблице 1, будут сняты с государственного кадастрового учета.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40F4">
        <w:rPr>
          <w:rFonts w:ascii="Times New Roman" w:eastAsia="Calibri" w:hAnsi="Times New Roman" w:cs="Times New Roman"/>
          <w:bCs/>
          <w:sz w:val="12"/>
          <w:szCs w:val="12"/>
        </w:rPr>
        <w:t>Размер сре</w:t>
      </w:r>
      <w:proofErr w:type="gramStart"/>
      <w:r w:rsidRPr="00E540F4">
        <w:rPr>
          <w:rFonts w:ascii="Times New Roman" w:eastAsia="Calibri" w:hAnsi="Times New Roman" w:cs="Times New Roman"/>
          <w:bCs/>
          <w:sz w:val="12"/>
          <w:szCs w:val="12"/>
        </w:rPr>
        <w:t>дств дл</w:t>
      </w:r>
      <w:proofErr w:type="gramEnd"/>
      <w:r w:rsidRPr="00E540F4">
        <w:rPr>
          <w:rFonts w:ascii="Times New Roman" w:eastAsia="Calibri" w:hAnsi="Times New Roman" w:cs="Times New Roman"/>
          <w:bCs/>
          <w:sz w:val="12"/>
          <w:szCs w:val="12"/>
        </w:rPr>
        <w:t>я возмещения убытков правообладателям земельных участков определяется по соглашению об определении убытков между правообладателем земельного участка и арендатором.</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В связи с тем, что изъятие земельных участков и перевод в другую категорию не планируется, для заключения договоров аренды в целях строительства объекта в границах планируемого землеотвода необходимо сформировать части земельных участков, стоящих на государственном кадастровом учете, и на землях государственная собственность на которые не разграничена.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После утверждения проекта планировки территории предусмотрены следующие мероприятия: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согласование с землепользователями планов границ земельных участков с указанием площади занимаемой части земельного участка для строительства объекта;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получение согласий от землепользователей на последующее заключение договоров аренды на указанную площадь;</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в отношении земель лесного фонда дополнительно необходимо разработать и утвердить в Министерстве лесного хозяйства, охраны окружающей среды и природопользования проектную документацию и акт натурно-технического обследования;</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В ходе проведения кадастровых работ по образованию земельных участков для строительства объекта </w:t>
      </w:r>
      <w:r w:rsidRPr="00E540F4">
        <w:rPr>
          <w:rFonts w:ascii="Times New Roman" w:eastAsia="Calibri" w:hAnsi="Times New Roman" w:cs="Times New Roman"/>
          <w:b/>
          <w:sz w:val="12"/>
          <w:szCs w:val="12"/>
        </w:rPr>
        <w:t>«</w:t>
      </w:r>
      <w:r w:rsidRPr="00E540F4">
        <w:rPr>
          <w:rFonts w:ascii="Times New Roman" w:eastAsia="Calibri" w:hAnsi="Times New Roman" w:cs="Times New Roman"/>
          <w:b/>
          <w:i/>
          <w:sz w:val="12"/>
          <w:szCs w:val="12"/>
        </w:rPr>
        <w:t>ВОЛС ПАО «МТС» на участке: Муфта М16 до БС 63-206 с. Сергиевск, ул. Л. Толстого, 1В» (I этап)»</w:t>
      </w:r>
      <w:r w:rsidRPr="00E540F4">
        <w:rPr>
          <w:rFonts w:ascii="Times New Roman" w:eastAsia="Calibri" w:hAnsi="Times New Roman" w:cs="Times New Roman"/>
          <w:sz w:val="12"/>
          <w:szCs w:val="12"/>
        </w:rPr>
        <w:t>, необходимо подготовить межевые планы по образованию земельных участков и их частей.</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В результате проведения государственного кадастрового учета сформированным земельным участкам и частям земельных участков будут присвоены кадастровые номера.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По завершении строительства части земельных участков (земельные участки), сформированные согласно таблице 1, будут сняты с государственного кадастрового учета.</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540F4">
        <w:rPr>
          <w:rFonts w:ascii="Times New Roman" w:eastAsia="Calibri" w:hAnsi="Times New Roman" w:cs="Times New Roman"/>
          <w:sz w:val="12"/>
          <w:szCs w:val="12"/>
        </w:rPr>
        <w:t xml:space="preserve">В соответствии с Постановлением Правительства РФ от 9.06.1995 г. №578 «Об утверждении Правил охраны линий и сооружений связи Российской Федерации», установлена охранная зона </w:t>
      </w:r>
      <w:proofErr w:type="spellStart"/>
      <w:r w:rsidRPr="00E540F4">
        <w:rPr>
          <w:rFonts w:ascii="Times New Roman" w:eastAsia="Calibri" w:hAnsi="Times New Roman" w:cs="Times New Roman"/>
          <w:sz w:val="12"/>
          <w:szCs w:val="12"/>
        </w:rPr>
        <w:t>зоновой</w:t>
      </w:r>
      <w:proofErr w:type="spellEnd"/>
      <w:r w:rsidRPr="00E540F4">
        <w:rPr>
          <w:rFonts w:ascii="Times New Roman" w:eastAsia="Calibri" w:hAnsi="Times New Roman" w:cs="Times New Roman"/>
          <w:sz w:val="12"/>
          <w:szCs w:val="12"/>
        </w:rPr>
        <w:t xml:space="preserve"> ВОЛС шириной 2 метра в каждую сторону от оси линии связи.</w:t>
      </w:r>
    </w:p>
    <w:p w:rsidR="00E540F4" w:rsidRPr="00E540F4" w:rsidRDefault="00E540F4" w:rsidP="00E540F4">
      <w:pPr>
        <w:tabs>
          <w:tab w:val="left" w:pos="284"/>
          <w:tab w:val="left" w:pos="3828"/>
        </w:tabs>
        <w:spacing w:after="0" w:line="240" w:lineRule="auto"/>
        <w:ind w:firstLine="284"/>
        <w:jc w:val="both"/>
        <w:rPr>
          <w:rFonts w:ascii="Times New Roman" w:eastAsia="Calibri" w:hAnsi="Times New Roman" w:cs="Times New Roman"/>
          <w:sz w:val="12"/>
          <w:szCs w:val="12"/>
        </w:rPr>
      </w:pPr>
      <w:r w:rsidRPr="00E540F4">
        <w:rPr>
          <w:rFonts w:ascii="Times New Roman" w:eastAsia="Calibri" w:hAnsi="Times New Roman" w:cs="Times New Roman"/>
          <w:sz w:val="12"/>
          <w:szCs w:val="12"/>
        </w:rPr>
        <w:t xml:space="preserve">Каталоги координат поворотных точек земельных участков в границах </w:t>
      </w:r>
      <w:proofErr w:type="spellStart"/>
      <w:r w:rsidRPr="00E540F4">
        <w:rPr>
          <w:rFonts w:ascii="Times New Roman" w:eastAsia="Calibri" w:hAnsi="Times New Roman" w:cs="Times New Roman"/>
          <w:sz w:val="12"/>
          <w:szCs w:val="12"/>
        </w:rPr>
        <w:t>м.р</w:t>
      </w:r>
      <w:proofErr w:type="spellEnd"/>
      <w:r w:rsidRPr="00E540F4">
        <w:rPr>
          <w:rFonts w:ascii="Times New Roman" w:eastAsia="Calibri" w:hAnsi="Times New Roman" w:cs="Times New Roman"/>
          <w:sz w:val="12"/>
          <w:szCs w:val="12"/>
        </w:rPr>
        <w:t>. Сергиевский Самарской области приведен в Графической части.</w:t>
      </w:r>
    </w:p>
    <w:p w:rsidR="00E540F4" w:rsidRDefault="00E540F4"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35901" cy="3407434"/>
            <wp:effectExtent l="0" t="0" r="0" b="0"/>
            <wp:docPr id="19" name="Рисунок 19" descr="C:\Users\user\AppData\Local\Microsoft\Windows\Temporary Internet Files\Content.Word\Страницы из ПМТ Сергиевский_Страниц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траницы из ПМТ Сергиевский_Страница_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6456" cy="3407833"/>
                    </a:xfrm>
                    <a:prstGeom prst="rect">
                      <a:avLst/>
                    </a:prstGeom>
                    <a:noFill/>
                    <a:ln>
                      <a:noFill/>
                    </a:ln>
                  </pic:spPr>
                </pic:pic>
              </a:graphicData>
            </a:graphic>
          </wp:inline>
        </w:drawing>
      </w:r>
    </w:p>
    <w:p w:rsidR="00E540F4" w:rsidRDefault="00E540F4"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0407" cy="3295291"/>
            <wp:effectExtent l="0" t="0" r="0" b="0"/>
            <wp:docPr id="20" name="Рисунок 20" descr="C:\Users\user\AppData\Local\Microsoft\Windows\Temporary Internet Files\Content.Word\Страницы из ПМТ Сергиевский_Страница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траницы из ПМТ Сергиевский_Страница_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967" cy="3295678"/>
                    </a:xfrm>
                    <a:prstGeom prst="rect">
                      <a:avLst/>
                    </a:prstGeom>
                    <a:noFill/>
                    <a:ln>
                      <a:noFill/>
                    </a:ln>
                  </pic:spPr>
                </pic:pic>
              </a:graphicData>
            </a:graphic>
          </wp:inline>
        </w:drawing>
      </w:r>
    </w:p>
    <w:p w:rsidR="00E540F4" w:rsidRDefault="00E540F4"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7" cy="3286664"/>
            <wp:effectExtent l="0" t="0" r="0" b="0"/>
            <wp:docPr id="21" name="Рисунок 21" descr="C:\Users\user\AppData\Local\Microsoft\Windows\Temporary Internet Files\Content.Word\Страницы из ПМТ Сергиевский_Страница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траницы из ПМТ Сергиевский_Страница_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967" cy="3287050"/>
                    </a:xfrm>
                    <a:prstGeom prst="rect">
                      <a:avLst/>
                    </a:prstGeom>
                    <a:noFill/>
                    <a:ln>
                      <a:noFill/>
                    </a:ln>
                  </pic:spPr>
                </pic:pic>
              </a:graphicData>
            </a:graphic>
          </wp:inline>
        </w:drawing>
      </w:r>
    </w:p>
    <w:p w:rsidR="00E540F4" w:rsidRDefault="00E540F4"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217653"/>
            <wp:effectExtent l="0" t="0" r="0" b="0"/>
            <wp:docPr id="22" name="Рисунок 22" descr="C:\Users\user\AppData\Local\Microsoft\Windows\Temporary Internet Files\Content.Word\Страницы из ПМТ Сергиевский_Страница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траницы из ПМТ Сергиевский_Страница_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45084" cy="3218029"/>
                    </a:xfrm>
                    <a:prstGeom prst="rect">
                      <a:avLst/>
                    </a:prstGeom>
                    <a:noFill/>
                    <a:ln>
                      <a:noFill/>
                    </a:ln>
                  </pic:spPr>
                </pic:pic>
              </a:graphicData>
            </a:graphic>
          </wp:inline>
        </w:drawing>
      </w:r>
    </w:p>
    <w:p w:rsidR="00E540F4" w:rsidRDefault="003B638A"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3364301"/>
            <wp:effectExtent l="0" t="0" r="0" b="0"/>
            <wp:docPr id="23" name="Рисунок 23" descr="C:\Users\user\AppData\Local\Microsoft\Windows\Temporary Internet Files\Content.Word\Страницы из ПМТ Сергиевский_Страница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траницы из ПМТ Сергиевский_Страница_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5084" cy="3364695"/>
                    </a:xfrm>
                    <a:prstGeom prst="rect">
                      <a:avLst/>
                    </a:prstGeom>
                    <a:noFill/>
                    <a:ln>
                      <a:noFill/>
                    </a:ln>
                  </pic:spPr>
                </pic:pic>
              </a:graphicData>
            </a:graphic>
          </wp:inline>
        </w:drawing>
      </w:r>
    </w:p>
    <w:p w:rsidR="00E540F4" w:rsidRDefault="003B638A"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87660" cy="3217653"/>
            <wp:effectExtent l="0" t="0" r="0" b="0"/>
            <wp:docPr id="24" name="Рисунок 24" descr="C:\Users\user\AppData\Local\Microsoft\Windows\Temporary Internet Files\Content.Word\Страницы из ПМТ Сергиевский_Страница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траницы из ПМТ Сергиевский_Страница_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8222" cy="3218031"/>
                    </a:xfrm>
                    <a:prstGeom prst="rect">
                      <a:avLst/>
                    </a:prstGeom>
                    <a:noFill/>
                    <a:ln>
                      <a:noFill/>
                    </a:ln>
                  </pic:spPr>
                </pic:pic>
              </a:graphicData>
            </a:graphic>
          </wp:inline>
        </w:drawing>
      </w:r>
    </w:p>
    <w:p w:rsidR="00E540F4" w:rsidRDefault="003B638A"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364302"/>
            <wp:effectExtent l="0" t="0" r="0" b="0"/>
            <wp:docPr id="25" name="Рисунок 25" descr="C:\Users\user\AppData\Local\Microsoft\Windows\Temporary Internet Files\Content.Word\Страницы из ПМТ Сергиевский_Страница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Страницы из ПМТ Сергиевский_Страница_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5085" cy="3364697"/>
                    </a:xfrm>
                    <a:prstGeom prst="rect">
                      <a:avLst/>
                    </a:prstGeom>
                    <a:noFill/>
                    <a:ln>
                      <a:noFill/>
                    </a:ln>
                  </pic:spPr>
                </pic:pic>
              </a:graphicData>
            </a:graphic>
          </wp:inline>
        </w:drawing>
      </w:r>
    </w:p>
    <w:p w:rsidR="006B19D8" w:rsidRDefault="003B638A"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295291"/>
            <wp:effectExtent l="0" t="0" r="0" b="0"/>
            <wp:docPr id="26" name="Рисунок 26" descr="C:\Users\user\AppData\Local\Microsoft\Windows\Temporary Internet Files\Content.Word\Страницы из ПМТ Сергиевский_Страница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траницы из ПМТ Сергиевский_Страница_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45030" cy="3295639"/>
                    </a:xfrm>
                    <a:prstGeom prst="rect">
                      <a:avLst/>
                    </a:prstGeom>
                    <a:noFill/>
                    <a:ln>
                      <a:noFill/>
                    </a:ln>
                  </pic:spPr>
                </pic:pic>
              </a:graphicData>
            </a:graphic>
          </wp:inline>
        </w:drawing>
      </w:r>
    </w:p>
    <w:p w:rsidR="003B638A" w:rsidRDefault="003B638A" w:rsidP="00AC5EBF">
      <w:pPr>
        <w:tabs>
          <w:tab w:val="left" w:pos="284"/>
          <w:tab w:val="left" w:pos="3828"/>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3269411"/>
            <wp:effectExtent l="0" t="0" r="0" b="0"/>
            <wp:docPr id="27" name="Рисунок 27" descr="C:\Users\user\AppData\Local\Microsoft\Windows\Temporary Internet Files\Content.Word\Страницы из ПМТ Сергиевский_Страница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Страницы из ПМТ Сергиевский_Страница_9.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44943" cy="3269696"/>
                    </a:xfrm>
                    <a:prstGeom prst="rect">
                      <a:avLst/>
                    </a:prstGeom>
                    <a:noFill/>
                    <a:ln>
                      <a:noFill/>
                    </a:ln>
                  </pic:spPr>
                </pic:pic>
              </a:graphicData>
            </a:graphic>
          </wp:inline>
        </w:drawing>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lastRenderedPageBreak/>
        <w:t>АДМИНИСТРАЦИЯ</w:t>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CE106E" w:rsidRPr="00CE106E" w:rsidRDefault="00CE106E" w:rsidP="00CE106E">
      <w:pPr>
        <w:tabs>
          <w:tab w:val="left" w:pos="284"/>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МУНИЦИПАЛЬНОГО РАЙОНА СЕРГИЕВСКИЙ</w:t>
      </w:r>
    </w:p>
    <w:p w:rsidR="00CE106E" w:rsidRPr="00CE106E" w:rsidRDefault="00CE106E" w:rsidP="00CE106E">
      <w:pPr>
        <w:tabs>
          <w:tab w:val="left" w:pos="284"/>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САМАРСКОЙ ОБЛАСТИ</w:t>
      </w:r>
    </w:p>
    <w:p w:rsidR="00CE106E" w:rsidRPr="00CE106E" w:rsidRDefault="00CE106E" w:rsidP="00CE106E">
      <w:pPr>
        <w:tabs>
          <w:tab w:val="left" w:pos="284"/>
        </w:tabs>
        <w:spacing w:after="0" w:line="240" w:lineRule="auto"/>
        <w:jc w:val="center"/>
        <w:rPr>
          <w:rFonts w:ascii="Times New Roman" w:eastAsia="Calibri" w:hAnsi="Times New Roman" w:cs="Times New Roman"/>
          <w:sz w:val="12"/>
          <w:szCs w:val="12"/>
        </w:rPr>
      </w:pPr>
    </w:p>
    <w:p w:rsidR="00CE106E" w:rsidRPr="00CE106E" w:rsidRDefault="00CE106E" w:rsidP="00CE106E">
      <w:pPr>
        <w:tabs>
          <w:tab w:val="left" w:pos="284"/>
        </w:tabs>
        <w:spacing w:after="0" w:line="240" w:lineRule="auto"/>
        <w:jc w:val="center"/>
        <w:rPr>
          <w:rFonts w:ascii="Times New Roman" w:eastAsia="Calibri" w:hAnsi="Times New Roman" w:cs="Times New Roman"/>
          <w:sz w:val="12"/>
          <w:szCs w:val="12"/>
        </w:rPr>
      </w:pPr>
      <w:r w:rsidRPr="00CE106E">
        <w:rPr>
          <w:rFonts w:ascii="Times New Roman" w:eastAsia="Calibri" w:hAnsi="Times New Roman" w:cs="Times New Roman"/>
          <w:sz w:val="12"/>
          <w:szCs w:val="12"/>
        </w:rPr>
        <w:t>ПОСТАНОВЛЕНИЕ</w:t>
      </w:r>
    </w:p>
    <w:p w:rsidR="00CE106E" w:rsidRPr="00CE106E" w:rsidRDefault="00CE106E" w:rsidP="00CE106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CE106E">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CE106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E106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E106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CE106E" w:rsidRPr="00CE106E" w:rsidRDefault="00CE106E" w:rsidP="00CE106E">
      <w:pPr>
        <w:tabs>
          <w:tab w:val="left" w:pos="284"/>
          <w:tab w:val="left" w:pos="3828"/>
        </w:tabs>
        <w:spacing w:after="0" w:line="240" w:lineRule="auto"/>
        <w:jc w:val="center"/>
        <w:rPr>
          <w:rFonts w:ascii="Times New Roman" w:eastAsia="Calibri" w:hAnsi="Times New Roman" w:cs="Times New Roman"/>
          <w:b/>
          <w:sz w:val="12"/>
          <w:szCs w:val="12"/>
        </w:rPr>
      </w:pPr>
      <w:r w:rsidRPr="00CE106E">
        <w:rPr>
          <w:rFonts w:ascii="Times New Roman" w:eastAsia="Calibri" w:hAnsi="Times New Roman" w:cs="Times New Roman"/>
          <w:b/>
          <w:sz w:val="12"/>
          <w:szCs w:val="12"/>
        </w:rPr>
        <w:t xml:space="preserve"> </w:t>
      </w:r>
      <w:proofErr w:type="gramStart"/>
      <w:r w:rsidRPr="00CE106E">
        <w:rPr>
          <w:rFonts w:ascii="Times New Roman" w:eastAsia="Calibri" w:hAnsi="Times New Roman" w:cs="Times New Roman"/>
          <w:b/>
          <w:sz w:val="12"/>
          <w:szCs w:val="12"/>
        </w:rPr>
        <w:t>расположенного</w:t>
      </w:r>
      <w:proofErr w:type="gramEnd"/>
      <w:r w:rsidRPr="00CE106E">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 пос. Сургут, на пересечении улиц Первомайской и Свободы, кадастровый номер 63:31:1101018:715</w:t>
      </w:r>
    </w:p>
    <w:p w:rsidR="00CE106E" w:rsidRPr="00CE106E" w:rsidRDefault="00CE106E" w:rsidP="00CE106E">
      <w:pPr>
        <w:tabs>
          <w:tab w:val="left" w:pos="284"/>
          <w:tab w:val="left" w:pos="3828"/>
        </w:tabs>
        <w:spacing w:after="0" w:line="240" w:lineRule="auto"/>
        <w:jc w:val="both"/>
        <w:rPr>
          <w:rFonts w:ascii="Times New Roman" w:eastAsia="Calibri" w:hAnsi="Times New Roman" w:cs="Times New Roman"/>
          <w:sz w:val="12"/>
          <w:szCs w:val="12"/>
        </w:rPr>
      </w:pP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 xml:space="preserve">Рассмотрев заявление </w:t>
      </w:r>
      <w:proofErr w:type="spellStart"/>
      <w:r w:rsidRPr="00CE106E">
        <w:rPr>
          <w:rFonts w:ascii="Times New Roman" w:eastAsia="Calibri" w:hAnsi="Times New Roman" w:cs="Times New Roman"/>
          <w:sz w:val="12"/>
          <w:szCs w:val="12"/>
        </w:rPr>
        <w:t>Саяховой</w:t>
      </w:r>
      <w:proofErr w:type="spellEnd"/>
      <w:r w:rsidRPr="00CE106E">
        <w:rPr>
          <w:rFonts w:ascii="Times New Roman" w:eastAsia="Calibri" w:hAnsi="Times New Roman" w:cs="Times New Roman"/>
          <w:sz w:val="12"/>
          <w:szCs w:val="12"/>
        </w:rPr>
        <w:t xml:space="preserve"> Наталии Владимировны,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b/>
          <w:sz w:val="12"/>
          <w:szCs w:val="12"/>
        </w:rPr>
      </w:pPr>
      <w:r w:rsidRPr="00CE106E">
        <w:rPr>
          <w:rFonts w:ascii="Times New Roman" w:eastAsia="Calibri" w:hAnsi="Times New Roman" w:cs="Times New Roman"/>
          <w:b/>
          <w:sz w:val="12"/>
          <w:szCs w:val="12"/>
        </w:rPr>
        <w:t>ПОСТАНОВЛЯЕТ:</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«магазины», в отношении земельного участка, расположенного по адресу: Российская Федерация, Самарская область, муниципальный район Сергиевский, пос. Сургут, на пересечении улиц Первомайской и Свободы, кадастровый номер 63:31:1101018:715, общей площадью 143 </w:t>
      </w:r>
      <w:proofErr w:type="spellStart"/>
      <w:r w:rsidRPr="00CE106E">
        <w:rPr>
          <w:rFonts w:ascii="Times New Roman" w:eastAsia="Calibri" w:hAnsi="Times New Roman" w:cs="Times New Roman"/>
          <w:sz w:val="12"/>
          <w:szCs w:val="12"/>
        </w:rPr>
        <w:t>кв.м</w:t>
      </w:r>
      <w:proofErr w:type="spellEnd"/>
      <w:r w:rsidRPr="00CE106E">
        <w:rPr>
          <w:rFonts w:ascii="Times New Roman" w:eastAsia="Calibri" w:hAnsi="Times New Roman" w:cs="Times New Roman"/>
          <w:sz w:val="12"/>
          <w:szCs w:val="12"/>
        </w:rPr>
        <w:t>.</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E106E" w:rsidRPr="00CE106E" w:rsidRDefault="00CE106E" w:rsidP="00CE106E">
      <w:pPr>
        <w:tabs>
          <w:tab w:val="left" w:pos="284"/>
          <w:tab w:val="left" w:pos="3828"/>
        </w:tabs>
        <w:spacing w:after="0" w:line="240" w:lineRule="auto"/>
        <w:ind w:firstLine="284"/>
        <w:jc w:val="both"/>
        <w:rPr>
          <w:rFonts w:ascii="Times New Roman" w:eastAsia="Calibri" w:hAnsi="Times New Roman" w:cs="Times New Roman"/>
          <w:sz w:val="12"/>
          <w:szCs w:val="12"/>
        </w:rPr>
      </w:pPr>
      <w:r w:rsidRPr="00CE106E">
        <w:rPr>
          <w:rFonts w:ascii="Times New Roman" w:eastAsia="Calibri" w:hAnsi="Times New Roman" w:cs="Times New Roman"/>
          <w:sz w:val="12"/>
          <w:szCs w:val="12"/>
        </w:rPr>
        <w:t xml:space="preserve">4. </w:t>
      </w:r>
      <w:proofErr w:type="gramStart"/>
      <w:r w:rsidRPr="00CE106E">
        <w:rPr>
          <w:rFonts w:ascii="Times New Roman" w:eastAsia="Calibri" w:hAnsi="Times New Roman" w:cs="Times New Roman"/>
          <w:sz w:val="12"/>
          <w:szCs w:val="12"/>
        </w:rPr>
        <w:t>Контроль за</w:t>
      </w:r>
      <w:proofErr w:type="gramEnd"/>
      <w:r w:rsidRPr="00CE106E">
        <w:rPr>
          <w:rFonts w:ascii="Times New Roman" w:eastAsia="Calibri" w:hAnsi="Times New Roman" w:cs="Times New Roman"/>
          <w:sz w:val="12"/>
          <w:szCs w:val="12"/>
        </w:rPr>
        <w:t xml:space="preserve"> выполнением настоящего постановления оставляю за собой. </w:t>
      </w:r>
    </w:p>
    <w:p w:rsidR="00CE106E" w:rsidRP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Глава   сельского поселения Сургут</w:t>
      </w:r>
    </w:p>
    <w:p w:rsid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муниципального района Сергиевский</w:t>
      </w:r>
    </w:p>
    <w:p w:rsidR="00CE106E" w:rsidRPr="00CE106E" w:rsidRDefault="00CE106E" w:rsidP="00CE106E">
      <w:pPr>
        <w:tabs>
          <w:tab w:val="left" w:pos="284"/>
          <w:tab w:val="left" w:pos="3828"/>
        </w:tabs>
        <w:spacing w:after="0" w:line="240" w:lineRule="auto"/>
        <w:jc w:val="right"/>
        <w:rPr>
          <w:rFonts w:ascii="Times New Roman" w:eastAsia="Calibri" w:hAnsi="Times New Roman" w:cs="Times New Roman"/>
          <w:sz w:val="12"/>
          <w:szCs w:val="12"/>
        </w:rPr>
      </w:pPr>
      <w:r w:rsidRPr="00CE106E">
        <w:rPr>
          <w:rFonts w:ascii="Times New Roman" w:eastAsia="Calibri" w:hAnsi="Times New Roman" w:cs="Times New Roman"/>
          <w:sz w:val="12"/>
          <w:szCs w:val="12"/>
        </w:rPr>
        <w:t>С.А. Содомов</w:t>
      </w: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2A670E"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A23BF6">
        <w:rPr>
          <w:rFonts w:ascii="Times New Roman" w:eastAsia="Calibri" w:hAnsi="Times New Roman" w:cs="Times New Roman"/>
          <w:sz w:val="12"/>
          <w:szCs w:val="12"/>
        </w:rPr>
        <w:t>2</w:t>
      </w:r>
      <w:r w:rsidR="001805AA">
        <w:rPr>
          <w:rFonts w:ascii="Times New Roman" w:eastAsia="Calibri" w:hAnsi="Times New Roman" w:cs="Times New Roman"/>
          <w:sz w:val="12"/>
          <w:szCs w:val="12"/>
        </w:rPr>
        <w:t xml:space="preserve"> </w:t>
      </w:r>
      <w:r w:rsidR="00A23BF6">
        <w:rPr>
          <w:rFonts w:ascii="Times New Roman" w:eastAsia="Calibri" w:hAnsi="Times New Roman" w:cs="Times New Roman"/>
          <w:sz w:val="12"/>
          <w:szCs w:val="12"/>
        </w:rPr>
        <w:t>мая</w:t>
      </w:r>
      <w:r w:rsidR="00B74316" w:rsidRPr="00B74316">
        <w:rPr>
          <w:rFonts w:ascii="Times New Roman" w:eastAsia="Calibri" w:hAnsi="Times New Roman" w:cs="Times New Roman"/>
          <w:sz w:val="12"/>
          <w:szCs w:val="12"/>
        </w:rPr>
        <w:t xml:space="preserve"> 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A23BF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A23BF6">
        <w:rPr>
          <w:rFonts w:ascii="Times New Roman" w:eastAsia="Calibri" w:hAnsi="Times New Roman" w:cs="Times New Roman"/>
          <w:sz w:val="12"/>
          <w:szCs w:val="12"/>
        </w:rPr>
        <w:t>538</w:t>
      </w:r>
    </w:p>
    <w:p w:rsidR="00AC5EBF" w:rsidRDefault="00AC5EBF" w:rsidP="00AC5EBF">
      <w:pPr>
        <w:tabs>
          <w:tab w:val="left" w:pos="284"/>
        </w:tabs>
        <w:spacing w:after="0" w:line="240" w:lineRule="auto"/>
        <w:jc w:val="center"/>
        <w:rPr>
          <w:rFonts w:ascii="Times New Roman" w:eastAsia="Calibri" w:hAnsi="Times New Roman" w:cs="Times New Roman"/>
          <w:b/>
          <w:sz w:val="12"/>
          <w:szCs w:val="12"/>
        </w:rPr>
      </w:pPr>
      <w:r w:rsidRPr="00AC5EBF">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A23BF6" w:rsidRDefault="00AC5EBF" w:rsidP="00AC5EBF">
      <w:pPr>
        <w:tabs>
          <w:tab w:val="left" w:pos="284"/>
        </w:tabs>
        <w:spacing w:after="0" w:line="240" w:lineRule="auto"/>
        <w:jc w:val="center"/>
        <w:rPr>
          <w:rFonts w:ascii="Times New Roman" w:eastAsia="Calibri" w:hAnsi="Times New Roman" w:cs="Times New Roman"/>
          <w:b/>
          <w:sz w:val="12"/>
          <w:szCs w:val="12"/>
        </w:rPr>
      </w:pPr>
      <w:r w:rsidRPr="00AC5EBF">
        <w:rPr>
          <w:rFonts w:ascii="Times New Roman" w:eastAsia="Calibri" w:hAnsi="Times New Roman" w:cs="Times New Roman"/>
          <w:b/>
          <w:sz w:val="12"/>
          <w:szCs w:val="12"/>
        </w:rPr>
        <w:t>№310 от 06.04.2017 года  «Об утверждении Порядка проверки правильности составления документов, представляемых сельскохозяйственными товаропроизводителями,</w:t>
      </w:r>
      <w:r>
        <w:rPr>
          <w:rFonts w:ascii="Times New Roman" w:eastAsia="Calibri" w:hAnsi="Times New Roman" w:cs="Times New Roman"/>
          <w:b/>
          <w:sz w:val="12"/>
          <w:szCs w:val="12"/>
        </w:rPr>
        <w:t xml:space="preserve"> </w:t>
      </w:r>
      <w:r w:rsidRPr="00AC5EBF">
        <w:rPr>
          <w:rFonts w:ascii="Times New Roman" w:eastAsia="Calibri" w:hAnsi="Times New Roman" w:cs="Times New Roman"/>
          <w:b/>
          <w:sz w:val="12"/>
          <w:szCs w:val="12"/>
        </w:rPr>
        <w:t>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w:t>
      </w:r>
    </w:p>
    <w:p w:rsidR="00AC5EBF" w:rsidRPr="00A23BF6" w:rsidRDefault="00AC5EBF" w:rsidP="00AC5EBF">
      <w:pPr>
        <w:tabs>
          <w:tab w:val="left" w:pos="284"/>
        </w:tabs>
        <w:spacing w:after="0" w:line="240" w:lineRule="auto"/>
        <w:jc w:val="center"/>
        <w:rPr>
          <w:rFonts w:ascii="Times New Roman" w:eastAsia="Calibri" w:hAnsi="Times New Roman" w:cs="Times New Roman"/>
          <w:sz w:val="12"/>
          <w:szCs w:val="12"/>
        </w:rPr>
      </w:pP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В соответствии с Законом Самарской области от 03.04.2009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18.04.2017 года №243 «О внесении изменения в постановление Правительства Самарской области от 12.02.2013 №30 «О мерах, направленных на поддержку сельскохозяйственного производства за счет средств областного бюджета, в том числе формируемых</w:t>
      </w:r>
      <w:proofErr w:type="gramEnd"/>
      <w:r w:rsidRPr="00A23BF6">
        <w:rPr>
          <w:rFonts w:ascii="Times New Roman" w:eastAsia="Calibri" w:hAnsi="Times New Roman" w:cs="Times New Roman"/>
          <w:sz w:val="12"/>
          <w:szCs w:val="12"/>
        </w:rPr>
        <w:t xml:space="preserve"> за счет поступающих в областной бюджет средств федерального бюджета», Администрация муниципального района Сергиевский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b/>
          <w:sz w:val="12"/>
          <w:szCs w:val="12"/>
        </w:rPr>
      </w:pPr>
      <w:r w:rsidRPr="00A23BF6">
        <w:rPr>
          <w:rFonts w:ascii="Times New Roman" w:eastAsia="Calibri" w:hAnsi="Times New Roman" w:cs="Times New Roman"/>
          <w:b/>
          <w:sz w:val="12"/>
          <w:szCs w:val="12"/>
        </w:rPr>
        <w:t>ПОСТАНОВЛЯЕТ: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1.Внести в постановление администрации муниципального района Сергиевский №310 от 06.04.2017 года  «Об утверждении Порядка проверки</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правильности составления документов, представляемых сельскохозяйственными</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товаропроизводителями, осуществляющими свою деятельность</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в них сведений» следующие изменения:</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Порядке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поддержки сельскохозяйственным товаропроизводителям в области растениеводства, подтверждение достоверности содержащихся в них сведений (далее-Порядок):</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пункте 3:</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первом слова «в абзацах третьем, четвертом пункта 9» заменить словами «в абзаце третьем пункта 9, абзаце седьмом пункта 10)»;</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абзаце двенадцатом слова «за исключением» заменить словами «в том числе </w:t>
      </w:r>
      <w:proofErr w:type="gramStart"/>
      <w:r w:rsidRPr="00A23BF6">
        <w:rPr>
          <w:rFonts w:ascii="Times New Roman" w:eastAsia="Calibri" w:hAnsi="Times New Roman" w:cs="Times New Roman"/>
          <w:sz w:val="12"/>
          <w:szCs w:val="12"/>
        </w:rPr>
        <w:t>формируемых</w:t>
      </w:r>
      <w:proofErr w:type="gramEnd"/>
      <w:r w:rsidRPr="00A23BF6">
        <w:rPr>
          <w:rFonts w:ascii="Times New Roman" w:eastAsia="Calibri" w:hAnsi="Times New Roman" w:cs="Times New Roman"/>
          <w:sz w:val="12"/>
          <w:szCs w:val="12"/>
        </w:rPr>
        <w:t xml:space="preserve"> за счет»;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абзац тринадцатый признать утратившим силу;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абзаце пятнадцатом слова «за исключением» заменить словами «в том числе </w:t>
      </w:r>
      <w:proofErr w:type="gramStart"/>
      <w:r w:rsidRPr="00A23BF6">
        <w:rPr>
          <w:rFonts w:ascii="Times New Roman" w:eastAsia="Calibri" w:hAnsi="Times New Roman" w:cs="Times New Roman"/>
          <w:sz w:val="12"/>
          <w:szCs w:val="12"/>
        </w:rPr>
        <w:t>формируемых</w:t>
      </w:r>
      <w:proofErr w:type="gramEnd"/>
      <w:r w:rsidRPr="00A23BF6">
        <w:rPr>
          <w:rFonts w:ascii="Times New Roman" w:eastAsia="Calibri" w:hAnsi="Times New Roman" w:cs="Times New Roman"/>
          <w:sz w:val="12"/>
          <w:szCs w:val="12"/>
        </w:rPr>
        <w:t xml:space="preserve"> за счет»;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абзац шестнадцатый признать утратившим силу;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пункте 7:</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абзаце втором слова «за исключением» заменить словами «в том числе </w:t>
      </w:r>
      <w:proofErr w:type="gramStart"/>
      <w:r w:rsidRPr="00A23BF6">
        <w:rPr>
          <w:rFonts w:ascii="Times New Roman" w:eastAsia="Calibri" w:hAnsi="Times New Roman" w:cs="Times New Roman"/>
          <w:sz w:val="12"/>
          <w:szCs w:val="12"/>
        </w:rPr>
        <w:t>формируемых</w:t>
      </w:r>
      <w:proofErr w:type="gramEnd"/>
      <w:r w:rsidRPr="00A23BF6">
        <w:rPr>
          <w:rFonts w:ascii="Times New Roman" w:eastAsia="Calibri" w:hAnsi="Times New Roman" w:cs="Times New Roman"/>
          <w:sz w:val="12"/>
          <w:szCs w:val="12"/>
        </w:rPr>
        <w:t xml:space="preserve"> за счет»;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абзац 3признать </w:t>
      </w:r>
      <w:proofErr w:type="gramStart"/>
      <w:r w:rsidRPr="00A23BF6">
        <w:rPr>
          <w:rFonts w:ascii="Times New Roman" w:eastAsia="Calibri" w:hAnsi="Times New Roman" w:cs="Times New Roman"/>
          <w:sz w:val="12"/>
          <w:szCs w:val="12"/>
        </w:rPr>
        <w:t>утратившим</w:t>
      </w:r>
      <w:proofErr w:type="gramEnd"/>
      <w:r w:rsidRPr="00A23BF6">
        <w:rPr>
          <w:rFonts w:ascii="Times New Roman" w:eastAsia="Calibri" w:hAnsi="Times New Roman" w:cs="Times New Roman"/>
          <w:sz w:val="12"/>
          <w:szCs w:val="12"/>
        </w:rPr>
        <w:t xml:space="preserve"> силу;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абзаце четвертом  слова «за исключением» заменить словами «в том числе </w:t>
      </w:r>
      <w:proofErr w:type="gramStart"/>
      <w:r w:rsidRPr="00A23BF6">
        <w:rPr>
          <w:rFonts w:ascii="Times New Roman" w:eastAsia="Calibri" w:hAnsi="Times New Roman" w:cs="Times New Roman"/>
          <w:sz w:val="12"/>
          <w:szCs w:val="12"/>
        </w:rPr>
        <w:t>формируемых</w:t>
      </w:r>
      <w:proofErr w:type="gramEnd"/>
      <w:r w:rsidRPr="00A23BF6">
        <w:rPr>
          <w:rFonts w:ascii="Times New Roman" w:eastAsia="Calibri" w:hAnsi="Times New Roman" w:cs="Times New Roman"/>
          <w:sz w:val="12"/>
          <w:szCs w:val="12"/>
        </w:rPr>
        <w:t xml:space="preserve"> за счет»;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абзац 5признать </w:t>
      </w:r>
      <w:proofErr w:type="gramStart"/>
      <w:r w:rsidRPr="00A23BF6">
        <w:rPr>
          <w:rFonts w:ascii="Times New Roman" w:eastAsia="Calibri" w:hAnsi="Times New Roman" w:cs="Times New Roman"/>
          <w:sz w:val="12"/>
          <w:szCs w:val="12"/>
        </w:rPr>
        <w:t>утратившим</w:t>
      </w:r>
      <w:proofErr w:type="gramEnd"/>
      <w:r w:rsidRPr="00A23BF6">
        <w:rPr>
          <w:rFonts w:ascii="Times New Roman" w:eastAsia="Calibri" w:hAnsi="Times New Roman" w:cs="Times New Roman"/>
          <w:sz w:val="12"/>
          <w:szCs w:val="12"/>
        </w:rPr>
        <w:t xml:space="preserve"> силу;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9 слова «абзацах 2-7» заменить словами «абзацах 2-6»;</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пункте 8:</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первом слова «абзацах 2-7» заменить словами «абзацах 2-6»;</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третьем слова «приложениях №7-№10» заменить словами «приложениях №7, №9»;</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пункте 9:</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первом слова «абзацах 2-7» заменить словами «абзацах 2-6»;</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абзаце втором слова «абзацах 2-7» заменить словами «абзацах 2-6».</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 Опубликовать настоящее постановление в газете «Сергиевский вестник».</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3. </w:t>
      </w:r>
      <w:proofErr w:type="gramStart"/>
      <w:r w:rsidRPr="00A23BF6">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и распространяет свое действие на отношения, возникшие со дня вступления в силу постановления Администрации муниципального района Сергиевский от 06.04.2017 № 310 «Об утверждении Порядка проверки правильности составления документов, представляемых сельскохозяйственными товаропроизводителями, осуществляющими свою деятельность на территории  муниципального района Сергиевский Самарской области, при оформлении субсидии на оказание несвязанной </w:t>
      </w:r>
      <w:r w:rsidRPr="00A23BF6">
        <w:rPr>
          <w:rFonts w:ascii="Times New Roman" w:eastAsia="Calibri" w:hAnsi="Times New Roman" w:cs="Times New Roman"/>
          <w:sz w:val="12"/>
          <w:szCs w:val="12"/>
        </w:rPr>
        <w:lastRenderedPageBreak/>
        <w:t>поддержки сельскохозяйственным товаропроизводителям в</w:t>
      </w:r>
      <w:proofErr w:type="gramEnd"/>
      <w:r w:rsidRPr="00A23BF6">
        <w:rPr>
          <w:rFonts w:ascii="Times New Roman" w:eastAsia="Calibri" w:hAnsi="Times New Roman" w:cs="Times New Roman"/>
          <w:sz w:val="12"/>
          <w:szCs w:val="12"/>
        </w:rPr>
        <w:t xml:space="preserve"> области растениеводства, подтверждение достоверности содержащихся в них сведений».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4. </w:t>
      </w:r>
      <w:proofErr w:type="gramStart"/>
      <w:r w:rsidRPr="00A23BF6">
        <w:rPr>
          <w:rFonts w:ascii="Times New Roman" w:eastAsia="Calibri" w:hAnsi="Times New Roman" w:cs="Times New Roman"/>
          <w:sz w:val="12"/>
          <w:szCs w:val="12"/>
        </w:rPr>
        <w:t>Контроль за</w:t>
      </w:r>
      <w:proofErr w:type="gramEnd"/>
      <w:r w:rsidRPr="00A23BF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Чернова А.Е.</w:t>
      </w:r>
    </w:p>
    <w:p w:rsidR="00A23BF6" w:rsidRDefault="00A23BF6" w:rsidP="00A23BF6">
      <w:pPr>
        <w:tabs>
          <w:tab w:val="left" w:pos="284"/>
        </w:tabs>
        <w:spacing w:after="0" w:line="240" w:lineRule="auto"/>
        <w:jc w:val="right"/>
        <w:rPr>
          <w:rFonts w:ascii="Times New Roman" w:eastAsia="Calibri" w:hAnsi="Times New Roman" w:cs="Times New Roman"/>
          <w:sz w:val="12"/>
          <w:szCs w:val="12"/>
        </w:rPr>
      </w:pPr>
      <w:r w:rsidRPr="00A23BF6">
        <w:rPr>
          <w:rFonts w:ascii="Times New Roman" w:eastAsia="Calibri" w:hAnsi="Times New Roman" w:cs="Times New Roman"/>
          <w:sz w:val="12"/>
          <w:szCs w:val="12"/>
        </w:rPr>
        <w:t>Глава муниципального района Сергиевский</w:t>
      </w:r>
    </w:p>
    <w:p w:rsidR="00A23BF6" w:rsidRPr="00A23BF6" w:rsidRDefault="00A23BF6" w:rsidP="00A23BF6">
      <w:pPr>
        <w:tabs>
          <w:tab w:val="left" w:pos="284"/>
        </w:tabs>
        <w:spacing w:after="0" w:line="240" w:lineRule="auto"/>
        <w:jc w:val="right"/>
        <w:rPr>
          <w:rFonts w:ascii="Times New Roman" w:eastAsia="Calibri" w:hAnsi="Times New Roman" w:cs="Times New Roman"/>
          <w:sz w:val="12"/>
          <w:szCs w:val="12"/>
        </w:rPr>
      </w:pPr>
      <w:r w:rsidRPr="00A23BF6">
        <w:rPr>
          <w:rFonts w:ascii="Times New Roman" w:eastAsia="Calibri" w:hAnsi="Times New Roman" w:cs="Times New Roman"/>
          <w:sz w:val="12"/>
          <w:szCs w:val="12"/>
        </w:rPr>
        <w:t>А.А. Веселов</w:t>
      </w:r>
    </w:p>
    <w:p w:rsidR="00A23BF6" w:rsidRPr="00B74316" w:rsidRDefault="00A23BF6" w:rsidP="00A23BF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A23BF6" w:rsidRPr="00B74316" w:rsidRDefault="00A23BF6" w:rsidP="00A23BF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A23BF6" w:rsidRPr="00B74316" w:rsidRDefault="00A23BF6" w:rsidP="00A23BF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A23BF6" w:rsidRPr="00B74316" w:rsidRDefault="00A23BF6" w:rsidP="00A23BF6">
      <w:pPr>
        <w:tabs>
          <w:tab w:val="left" w:pos="284"/>
        </w:tabs>
        <w:spacing w:after="0" w:line="240" w:lineRule="auto"/>
        <w:jc w:val="center"/>
        <w:rPr>
          <w:rFonts w:ascii="Times New Roman" w:eastAsia="Calibri" w:hAnsi="Times New Roman" w:cs="Times New Roman"/>
          <w:sz w:val="12"/>
          <w:szCs w:val="12"/>
        </w:rPr>
      </w:pPr>
    </w:p>
    <w:p w:rsidR="00A23BF6" w:rsidRPr="00B74316" w:rsidRDefault="00A23BF6" w:rsidP="00A23BF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A23BF6" w:rsidRPr="00B74316" w:rsidRDefault="00A23BF6" w:rsidP="00A23BF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№539</w:t>
      </w:r>
    </w:p>
    <w:p w:rsidR="00A23BF6" w:rsidRDefault="00A23BF6" w:rsidP="00A23BF6">
      <w:pPr>
        <w:tabs>
          <w:tab w:val="left" w:pos="284"/>
        </w:tabs>
        <w:spacing w:after="0" w:line="240" w:lineRule="auto"/>
        <w:jc w:val="center"/>
        <w:rPr>
          <w:rFonts w:ascii="Times New Roman" w:eastAsia="Calibri" w:hAnsi="Times New Roman" w:cs="Times New Roman"/>
          <w:b/>
          <w:sz w:val="12"/>
          <w:szCs w:val="12"/>
        </w:rPr>
      </w:pPr>
      <w:r w:rsidRPr="00A23BF6">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от 08.04.2013 года №336</w:t>
      </w:r>
    </w:p>
    <w:p w:rsidR="00A23BF6" w:rsidRPr="00A23BF6" w:rsidRDefault="00A23BF6" w:rsidP="00A23BF6">
      <w:pPr>
        <w:tabs>
          <w:tab w:val="left" w:pos="284"/>
        </w:tabs>
        <w:spacing w:after="0" w:line="240" w:lineRule="auto"/>
        <w:jc w:val="center"/>
        <w:rPr>
          <w:rFonts w:ascii="Times New Roman" w:eastAsia="Calibri" w:hAnsi="Times New Roman" w:cs="Times New Roman"/>
          <w:b/>
          <w:sz w:val="12"/>
          <w:szCs w:val="12"/>
        </w:rPr>
      </w:pPr>
      <w:r w:rsidRPr="00A23BF6">
        <w:rPr>
          <w:rFonts w:ascii="Times New Roman" w:eastAsia="Calibri" w:hAnsi="Times New Roman" w:cs="Times New Roman"/>
          <w:b/>
          <w:sz w:val="12"/>
          <w:szCs w:val="12"/>
        </w:rPr>
        <w:t xml:space="preserve"> «Об утверждении Порядка предоставления в 2016-2018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A23BF6" w:rsidRPr="00A23BF6" w:rsidRDefault="00A23BF6" w:rsidP="00A23BF6">
      <w:pPr>
        <w:tabs>
          <w:tab w:val="left" w:pos="284"/>
        </w:tabs>
        <w:spacing w:after="0" w:line="240" w:lineRule="auto"/>
        <w:jc w:val="both"/>
        <w:rPr>
          <w:rFonts w:ascii="Times New Roman" w:eastAsia="Calibri" w:hAnsi="Times New Roman" w:cs="Times New Roman"/>
          <w:sz w:val="12"/>
          <w:szCs w:val="12"/>
        </w:rPr>
      </w:pP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28.03.2017 года № 188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w:t>
      </w:r>
      <w:proofErr w:type="gramEnd"/>
      <w:r w:rsidRPr="00A23BF6">
        <w:rPr>
          <w:rFonts w:ascii="Times New Roman" w:eastAsia="Calibri" w:hAnsi="Times New Roman" w:cs="Times New Roman"/>
          <w:sz w:val="12"/>
          <w:szCs w:val="12"/>
        </w:rPr>
        <w:t xml:space="preserve"> полномочий по поддержке сельскохозяйственного производства», Администрация муниципального района Сергиевский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b/>
          <w:sz w:val="12"/>
          <w:szCs w:val="12"/>
        </w:rPr>
      </w:pPr>
      <w:r w:rsidRPr="00A23BF6">
        <w:rPr>
          <w:rFonts w:ascii="Times New Roman" w:eastAsia="Calibri" w:hAnsi="Times New Roman" w:cs="Times New Roman"/>
          <w:b/>
          <w:sz w:val="12"/>
          <w:szCs w:val="12"/>
        </w:rPr>
        <w:t>ПОСТАНОВЛЯЕТ: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1. Внести в постановление Администрации муниципального района Сергиевский от 08.04.2013 года  № 336«Об утверждении Порядка предоставления в 2016-2018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 следующие изменения: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наименовании, пункте 1 постановления слова «в 2016 – 2018 годах» заменить словами «в 2017 – 2019 годах»;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Порядок предоставления в 2016-2018 годах субсидий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roofErr w:type="gramStart"/>
      <w:r w:rsidRPr="00A23BF6">
        <w:rPr>
          <w:rFonts w:ascii="Times New Roman" w:eastAsia="Calibri" w:hAnsi="Times New Roman" w:cs="Times New Roman"/>
          <w:sz w:val="12"/>
          <w:szCs w:val="12"/>
        </w:rPr>
        <w:t>)и</w:t>
      </w:r>
      <w:proofErr w:type="gramEnd"/>
      <w:r w:rsidRPr="00A23BF6">
        <w:rPr>
          <w:rFonts w:ascii="Times New Roman" w:eastAsia="Calibri" w:hAnsi="Times New Roman" w:cs="Times New Roman"/>
          <w:sz w:val="12"/>
          <w:szCs w:val="12"/>
        </w:rPr>
        <w:t xml:space="preserve">зложить в редакции согласно </w:t>
      </w:r>
      <w:hyperlink r:id="rId26" w:history="1">
        <w:r w:rsidRPr="00A23BF6">
          <w:rPr>
            <w:rStyle w:val="ae"/>
            <w:rFonts w:ascii="Times New Roman" w:eastAsia="Calibri" w:hAnsi="Times New Roman" w:cs="Times New Roman"/>
            <w:sz w:val="12"/>
            <w:szCs w:val="12"/>
          </w:rPr>
          <w:t xml:space="preserve">приложению </w:t>
        </w:r>
      </w:hyperlink>
      <w:r w:rsidRPr="00A23BF6">
        <w:rPr>
          <w:rFonts w:ascii="Times New Roman" w:eastAsia="Calibri" w:hAnsi="Times New Roman" w:cs="Times New Roman"/>
          <w:sz w:val="12"/>
          <w:szCs w:val="12"/>
        </w:rPr>
        <w:t xml:space="preserve"> к настоящему постановлению.</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 Опубликовать настоящее постановление в газете «Сергиевский вестник».</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4. </w:t>
      </w:r>
      <w:proofErr w:type="gramStart"/>
      <w:r w:rsidRPr="00A23BF6">
        <w:rPr>
          <w:rFonts w:ascii="Times New Roman" w:eastAsia="Calibri" w:hAnsi="Times New Roman" w:cs="Times New Roman"/>
          <w:sz w:val="12"/>
          <w:szCs w:val="12"/>
        </w:rPr>
        <w:t>Контроль за</w:t>
      </w:r>
      <w:proofErr w:type="gramEnd"/>
      <w:r w:rsidRPr="00A23BF6">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А.Е. Чернова.</w:t>
      </w:r>
    </w:p>
    <w:p w:rsidR="00A23BF6" w:rsidRDefault="00A23BF6" w:rsidP="00A23BF6">
      <w:pPr>
        <w:tabs>
          <w:tab w:val="left" w:pos="284"/>
        </w:tabs>
        <w:spacing w:after="0" w:line="240" w:lineRule="auto"/>
        <w:jc w:val="right"/>
        <w:rPr>
          <w:rFonts w:ascii="Times New Roman" w:eastAsia="Calibri" w:hAnsi="Times New Roman" w:cs="Times New Roman"/>
          <w:sz w:val="12"/>
          <w:szCs w:val="12"/>
        </w:rPr>
      </w:pPr>
      <w:r w:rsidRPr="00A23BF6">
        <w:rPr>
          <w:rFonts w:ascii="Times New Roman" w:eastAsia="Calibri" w:hAnsi="Times New Roman" w:cs="Times New Roman"/>
          <w:sz w:val="12"/>
          <w:szCs w:val="12"/>
        </w:rPr>
        <w:t>Глава муниципального района Сергиевский</w:t>
      </w:r>
    </w:p>
    <w:p w:rsidR="00A23BF6" w:rsidRPr="00A23BF6" w:rsidRDefault="00A23BF6" w:rsidP="00A23BF6">
      <w:pPr>
        <w:tabs>
          <w:tab w:val="left" w:pos="284"/>
        </w:tabs>
        <w:spacing w:after="0" w:line="240" w:lineRule="auto"/>
        <w:jc w:val="right"/>
        <w:rPr>
          <w:rFonts w:ascii="Times New Roman" w:eastAsia="Calibri" w:hAnsi="Times New Roman" w:cs="Times New Roman"/>
          <w:sz w:val="12"/>
          <w:szCs w:val="12"/>
        </w:rPr>
      </w:pPr>
      <w:r w:rsidRPr="00A23BF6">
        <w:rPr>
          <w:rFonts w:ascii="Times New Roman" w:eastAsia="Calibri" w:hAnsi="Times New Roman" w:cs="Times New Roman"/>
          <w:sz w:val="12"/>
          <w:szCs w:val="12"/>
        </w:rPr>
        <w:t>А.А. Веселов</w:t>
      </w:r>
    </w:p>
    <w:p w:rsidR="00A23BF6" w:rsidRDefault="00A23BF6" w:rsidP="00A23BF6">
      <w:pPr>
        <w:spacing w:after="0" w:line="240" w:lineRule="auto"/>
        <w:jc w:val="right"/>
        <w:rPr>
          <w:rFonts w:ascii="Times New Roman" w:eastAsia="Calibri" w:hAnsi="Times New Roman" w:cs="Times New Roman"/>
          <w:i/>
          <w:sz w:val="12"/>
          <w:szCs w:val="12"/>
        </w:rPr>
      </w:pPr>
    </w:p>
    <w:p w:rsidR="00A23BF6" w:rsidRPr="00A23BF6" w:rsidRDefault="00A23BF6" w:rsidP="00A23BF6">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Приложение</w:t>
      </w:r>
    </w:p>
    <w:p w:rsidR="00A23BF6" w:rsidRPr="00A23BF6" w:rsidRDefault="00A23BF6" w:rsidP="00A23BF6">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постановлению администрации</w:t>
      </w:r>
    </w:p>
    <w:p w:rsidR="00A23BF6" w:rsidRPr="00A23BF6" w:rsidRDefault="00A23BF6" w:rsidP="00A23BF6">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муниципального района Сергиевский Самарской области</w:t>
      </w:r>
    </w:p>
    <w:p w:rsidR="00A23BF6" w:rsidRP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539</w:t>
      </w:r>
      <w:r w:rsidRPr="00A23BF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A23BF6">
        <w:rPr>
          <w:rFonts w:ascii="Times New Roman" w:eastAsia="Calibri" w:hAnsi="Times New Roman" w:cs="Times New Roman"/>
          <w:i/>
          <w:sz w:val="12"/>
          <w:szCs w:val="12"/>
        </w:rPr>
        <w:t xml:space="preserve"> 2017 г.</w:t>
      </w:r>
    </w:p>
    <w:p w:rsidR="00A23BF6" w:rsidRPr="00A23BF6" w:rsidRDefault="00A23BF6" w:rsidP="00A23BF6">
      <w:pPr>
        <w:tabs>
          <w:tab w:val="left" w:pos="284"/>
        </w:tabs>
        <w:spacing w:after="0" w:line="240" w:lineRule="auto"/>
        <w:jc w:val="center"/>
        <w:rPr>
          <w:rFonts w:ascii="Times New Roman" w:eastAsia="Calibri" w:hAnsi="Times New Roman" w:cs="Times New Roman"/>
          <w:b/>
          <w:sz w:val="12"/>
          <w:szCs w:val="12"/>
        </w:rPr>
      </w:pPr>
      <w:r w:rsidRPr="00A23BF6">
        <w:rPr>
          <w:rFonts w:ascii="Times New Roman" w:eastAsia="Calibri" w:hAnsi="Times New Roman" w:cs="Times New Roman"/>
          <w:b/>
          <w:sz w:val="12"/>
          <w:szCs w:val="12"/>
        </w:rPr>
        <w:t>ПОРЯДОК</w:t>
      </w:r>
    </w:p>
    <w:p w:rsidR="00A23BF6" w:rsidRDefault="00A23BF6" w:rsidP="00A23BF6">
      <w:pPr>
        <w:tabs>
          <w:tab w:val="left" w:pos="284"/>
        </w:tabs>
        <w:spacing w:after="0" w:line="240" w:lineRule="auto"/>
        <w:jc w:val="center"/>
        <w:rPr>
          <w:rFonts w:ascii="Times New Roman" w:eastAsia="Calibri" w:hAnsi="Times New Roman" w:cs="Times New Roman"/>
          <w:b/>
          <w:sz w:val="12"/>
          <w:szCs w:val="12"/>
        </w:rPr>
      </w:pPr>
      <w:r w:rsidRPr="00A23BF6">
        <w:rPr>
          <w:rFonts w:ascii="Times New Roman" w:eastAsia="Calibri" w:hAnsi="Times New Roman" w:cs="Times New Roman"/>
          <w:b/>
          <w:sz w:val="12"/>
          <w:szCs w:val="12"/>
        </w:rPr>
        <w:t>Предоставления в 2017 – 2019 годах субсидий малым формам хозяйствования, осуществляющим</w:t>
      </w:r>
    </w:p>
    <w:p w:rsidR="00A23BF6" w:rsidRPr="00A23BF6" w:rsidRDefault="00A23BF6" w:rsidP="00A23BF6">
      <w:pPr>
        <w:tabs>
          <w:tab w:val="left" w:pos="284"/>
        </w:tabs>
        <w:spacing w:after="0" w:line="240" w:lineRule="auto"/>
        <w:jc w:val="center"/>
        <w:rPr>
          <w:rFonts w:ascii="Times New Roman" w:eastAsia="Calibri" w:hAnsi="Times New Roman" w:cs="Times New Roman"/>
          <w:b/>
          <w:sz w:val="12"/>
          <w:szCs w:val="12"/>
        </w:rPr>
      </w:pPr>
      <w:r w:rsidRPr="00A23BF6">
        <w:rPr>
          <w:rFonts w:ascii="Times New Roman" w:eastAsia="Calibri" w:hAnsi="Times New Roman" w:cs="Times New Roman"/>
          <w:b/>
          <w:sz w:val="12"/>
          <w:szCs w:val="12"/>
        </w:rPr>
        <w:t xml:space="preserve">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p w:rsidR="00A23BF6" w:rsidRPr="00A23BF6" w:rsidRDefault="00A23BF6" w:rsidP="00A23BF6">
      <w:pPr>
        <w:tabs>
          <w:tab w:val="left" w:pos="284"/>
        </w:tabs>
        <w:spacing w:after="0" w:line="240" w:lineRule="auto"/>
        <w:jc w:val="both"/>
        <w:rPr>
          <w:rFonts w:ascii="Times New Roman" w:eastAsia="Calibri" w:hAnsi="Times New Roman" w:cs="Times New Roman"/>
          <w:sz w:val="12"/>
          <w:szCs w:val="12"/>
        </w:rPr>
      </w:pPr>
    </w:p>
    <w:p w:rsidR="00A23BF6" w:rsidRPr="00A23BF6" w:rsidRDefault="00A23BF6" w:rsidP="00A23BF6">
      <w:pPr>
        <w:tabs>
          <w:tab w:val="left" w:pos="0"/>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23BF6">
        <w:rPr>
          <w:rFonts w:ascii="Times New Roman" w:eastAsia="Calibri" w:hAnsi="Times New Roman" w:cs="Times New Roman"/>
          <w:sz w:val="12"/>
          <w:szCs w:val="12"/>
        </w:rPr>
        <w:t>Общие положения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1.1.Настоящий Порядок разработан в целях реализации Закона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w:t>
      </w:r>
      <w:proofErr w:type="gramEnd"/>
      <w:r w:rsidRPr="00A23BF6">
        <w:rPr>
          <w:rFonts w:ascii="Times New Roman" w:eastAsia="Calibri" w:hAnsi="Times New Roman" w:cs="Times New Roman"/>
          <w:sz w:val="12"/>
          <w:szCs w:val="12"/>
        </w:rPr>
        <w:t xml:space="preserve">», </w:t>
      </w:r>
      <w:proofErr w:type="gramStart"/>
      <w:r w:rsidRPr="00A23BF6">
        <w:rPr>
          <w:rFonts w:ascii="Times New Roman" w:eastAsia="Calibri" w:hAnsi="Times New Roman" w:cs="Times New Roman"/>
          <w:sz w:val="12"/>
          <w:szCs w:val="12"/>
        </w:rPr>
        <w:t>постановления Правительства Самарской области от 28.03.2017 года № 188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и определяет порядок предоставления в 2017-2019 годах субсидий малым формам хозяйствования, осуществляющим Самарской области, в целях возмещения части затрат на уплату</w:t>
      </w:r>
      <w:proofErr w:type="gramEnd"/>
      <w:r w:rsidRPr="00A23BF6">
        <w:rPr>
          <w:rFonts w:ascii="Times New Roman" w:eastAsia="Calibri" w:hAnsi="Times New Roman" w:cs="Times New Roman"/>
          <w:sz w:val="12"/>
          <w:szCs w:val="12"/>
        </w:rPr>
        <w:t xml:space="preserve"> процентов по долгосрочным, среднесрочным и краткосрочным кредитам, полученным в российских кредитных организациях, и долгосрочным, среднесрочным и краткосрочным займам, полученным в сельскохозяйственных кредитных потребительских кооперативах  (далее - субвенции). </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1.2. </w:t>
      </w:r>
      <w:proofErr w:type="gramStart"/>
      <w:r w:rsidRPr="00A23BF6">
        <w:rPr>
          <w:rFonts w:ascii="Times New Roman" w:eastAsia="Calibri" w:hAnsi="Times New Roman" w:cs="Times New Roman"/>
          <w:sz w:val="12"/>
          <w:szCs w:val="12"/>
        </w:rPr>
        <w:t>Субсидия предоставляется Администрацией муниципального района Сергиевский Самарской области (далее – Администрация)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в Самарской области, возникающих при выполнении переданного им государственного полномочия Самарской области по предоставлению в текущем финансовом году субсидий малым формам хозяйствования, осуществляющим свою деятельность на территории</w:t>
      </w:r>
      <w:proofErr w:type="gramEnd"/>
      <w:r w:rsidRPr="00A23BF6">
        <w:rPr>
          <w:rFonts w:ascii="Times New Roman" w:eastAsia="Calibri" w:hAnsi="Times New Roman" w:cs="Times New Roman"/>
          <w:sz w:val="12"/>
          <w:szCs w:val="12"/>
        </w:rPr>
        <w:t xml:space="preserve"> муниципального района Сергиевский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кредит</w:t>
      </w:r>
      <w:proofErr w:type="gramStart"/>
      <w:r w:rsidRPr="00A23BF6">
        <w:rPr>
          <w:rFonts w:ascii="Times New Roman" w:eastAsia="Calibri" w:hAnsi="Times New Roman" w:cs="Times New Roman"/>
          <w:sz w:val="12"/>
          <w:szCs w:val="12"/>
        </w:rPr>
        <w:t>ы(</w:t>
      </w:r>
      <w:proofErr w:type="gramEnd"/>
      <w:r w:rsidRPr="00A23BF6">
        <w:rPr>
          <w:rFonts w:ascii="Times New Roman" w:eastAsia="Calibri" w:hAnsi="Times New Roman" w:cs="Times New Roman"/>
          <w:sz w:val="12"/>
          <w:szCs w:val="12"/>
        </w:rPr>
        <w:t>займы), кредитные организации, возмещение части затрат).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В целях настоящего Порядка под малыми формами хозяйствования понимаются граждане, ведущие личное подсобное хозяйство в соответствии с Федеральным законом «О личном подсобном хозяйстве» (далее – ЛПХ), сельскохозяйственные потребительские кооперативы, созданные в соответствии с Федеральным законом «О сельскохозяйственной кооперации», и организации потребительской кооперации, созданные в соответствии с Федеральным законом «О потребительской кооперации (потребительских обществах, их союзах) в Российской Федерации» (далее –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 крестьянские</w:t>
      </w:r>
      <w:proofErr w:type="gramEnd"/>
      <w:r w:rsidRPr="00A23BF6">
        <w:rPr>
          <w:rFonts w:ascii="Times New Roman" w:eastAsia="Calibri" w:hAnsi="Times New Roman" w:cs="Times New Roman"/>
          <w:sz w:val="12"/>
          <w:szCs w:val="12"/>
        </w:rPr>
        <w:t xml:space="preserve"> (фермерские) хозяйства (далее – КФХ), осуществляющие свою деятельность на территории Самарской области (далее – производители). </w:t>
      </w:r>
    </w:p>
    <w:p w:rsidR="005D4A9D"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целях настоящего Порядка под сельскохозяйственным потребительским кооперативом понимается </w:t>
      </w:r>
      <w:proofErr w:type="gramStart"/>
      <w:r w:rsidRPr="00A23BF6">
        <w:rPr>
          <w:rFonts w:ascii="Times New Roman" w:eastAsia="Calibri" w:hAnsi="Times New Roman" w:cs="Times New Roman"/>
          <w:sz w:val="12"/>
          <w:szCs w:val="12"/>
        </w:rPr>
        <w:t>сельскохозяйственный</w:t>
      </w:r>
      <w:proofErr w:type="gramEnd"/>
      <w:r w:rsidRPr="00A23BF6">
        <w:rPr>
          <w:rFonts w:ascii="Times New Roman" w:eastAsia="Calibri" w:hAnsi="Times New Roman" w:cs="Times New Roman"/>
          <w:sz w:val="12"/>
          <w:szCs w:val="12"/>
        </w:rPr>
        <w:t xml:space="preserve"> </w:t>
      </w:r>
    </w:p>
    <w:p w:rsidR="00A23BF6" w:rsidRPr="00A23BF6" w:rsidRDefault="00A23BF6" w:rsidP="005D4A9D">
      <w:pPr>
        <w:tabs>
          <w:tab w:val="left" w:pos="284"/>
        </w:tabs>
        <w:spacing w:after="0" w:line="240" w:lineRule="auto"/>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lastRenderedPageBreak/>
        <w:t xml:space="preserve">потребительский перерабатывающий и (или) сельскохозяйственный сбытовой кооператив, действующий не менее 12 месяцев с даты регистрации, осуществляющий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A23BF6">
        <w:rPr>
          <w:rFonts w:ascii="Times New Roman" w:eastAsia="Calibri" w:hAnsi="Times New Roman" w:cs="Times New Roman"/>
          <w:sz w:val="12"/>
          <w:szCs w:val="12"/>
        </w:rPr>
        <w:t>аквакультуры</w:t>
      </w:r>
      <w:proofErr w:type="spellEnd"/>
      <w:r w:rsidRPr="00A23BF6">
        <w:rPr>
          <w:rFonts w:ascii="Times New Roman" w:eastAsia="Calibri" w:hAnsi="Times New Roman" w:cs="Times New Roman"/>
          <w:sz w:val="12"/>
          <w:szCs w:val="12"/>
        </w:rPr>
        <w:t>, картофеля, грибов, овощей, плодов и ягод, в том числе дикорастущих, подготовке к реализации сельскохозяйственной продукции и продуктов ее переработки, объединяющий не менее 10 сельскохозяйственных</w:t>
      </w:r>
      <w:proofErr w:type="gramEnd"/>
      <w:r w:rsidRPr="00A23BF6">
        <w:rPr>
          <w:rFonts w:ascii="Times New Roman" w:eastAsia="Calibri" w:hAnsi="Times New Roman" w:cs="Times New Roman"/>
          <w:sz w:val="12"/>
          <w:szCs w:val="12"/>
        </w:rPr>
        <w:t xml:space="preserve"> </w:t>
      </w:r>
      <w:proofErr w:type="gramStart"/>
      <w:r w:rsidRPr="00A23BF6">
        <w:rPr>
          <w:rFonts w:ascii="Times New Roman" w:eastAsia="Calibri" w:hAnsi="Times New Roman" w:cs="Times New Roman"/>
          <w:sz w:val="12"/>
          <w:szCs w:val="12"/>
        </w:rPr>
        <w:t>товаропроизводителей на правах членов кооперативов (кроме ассоциированного членства), при этом не менее 70 процентов выручки сельскохозяйственного потребительского кооператива должно формироваться за счет осуществления перерабатывающей и (или) сбытовой деятельности, или потребительские общества, если 70 процентов их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proofErr w:type="gramEnd"/>
    </w:p>
    <w:p w:rsidR="00A23BF6" w:rsidRPr="00A23BF6" w:rsidRDefault="00A23BF6" w:rsidP="00A23BF6">
      <w:pPr>
        <w:tabs>
          <w:tab w:val="left" w:pos="0"/>
          <w:tab w:val="left" w:pos="142"/>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23BF6">
        <w:rPr>
          <w:rFonts w:ascii="Times New Roman" w:eastAsia="Calibri" w:hAnsi="Times New Roman" w:cs="Times New Roman"/>
          <w:sz w:val="12"/>
          <w:szCs w:val="12"/>
        </w:rPr>
        <w:t>Предоставление субсидий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2.1. </w:t>
      </w:r>
      <w:proofErr w:type="gramStart"/>
      <w:r w:rsidRPr="00A23BF6">
        <w:rPr>
          <w:rFonts w:ascii="Times New Roman" w:eastAsia="Calibri" w:hAnsi="Times New Roman" w:cs="Times New Roman"/>
          <w:sz w:val="12"/>
          <w:szCs w:val="12"/>
        </w:rPr>
        <w:t>Субсидии предоставляются за счет субвенций Администрацией на безвозмездной и безвозвратной основе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(далее – кредиты (займы), кредитные организации, возмещение части затрат).</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2.2. Субсидии предоставляются в целях возмещения части затрат на уплату процентов по кредитам (займам), за исключением затрат, ранее возмещенных в соответствии с действующим законодательством, полученным до 31 декабря 2016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а) ЛПХ - по кредитным договорам (договорам займа), заключенным: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2005 года по 31 декабря 2012 года включительно на срок до 5 лет - на приобретение сельскохозяйственной малогабаритной техники, тракторов мощностью до 100 лошадиных сил и </w:t>
      </w:r>
      <w:proofErr w:type="spellStart"/>
      <w:r w:rsidRPr="00A23BF6">
        <w:rPr>
          <w:rFonts w:ascii="Times New Roman" w:eastAsia="Calibri" w:hAnsi="Times New Roman" w:cs="Times New Roman"/>
          <w:sz w:val="12"/>
          <w:szCs w:val="12"/>
        </w:rPr>
        <w:t>агрегатируемых</w:t>
      </w:r>
      <w:proofErr w:type="spellEnd"/>
      <w:r w:rsidRPr="00A23BF6">
        <w:rPr>
          <w:rFonts w:ascii="Times New Roman" w:eastAsia="Calibri" w:hAnsi="Times New Roman" w:cs="Times New Roman"/>
          <w:sz w:val="12"/>
          <w:szCs w:val="12"/>
        </w:rPr>
        <w:t xml:space="preserve"> с ними сельскохозяйственных машин, </w:t>
      </w:r>
      <w:proofErr w:type="spellStart"/>
      <w:r w:rsidRPr="00A23BF6">
        <w:rPr>
          <w:rFonts w:ascii="Times New Roman" w:eastAsia="Calibri" w:hAnsi="Times New Roman" w:cs="Times New Roman"/>
          <w:sz w:val="12"/>
          <w:szCs w:val="12"/>
        </w:rPr>
        <w:t>грузоперевозящих</w:t>
      </w:r>
      <w:proofErr w:type="spellEnd"/>
      <w:r w:rsidRPr="00A23BF6">
        <w:rPr>
          <w:rFonts w:ascii="Times New Roman" w:eastAsia="Calibri" w:hAnsi="Times New Roman" w:cs="Times New Roman"/>
          <w:sz w:val="12"/>
          <w:szCs w:val="12"/>
        </w:rPr>
        <w:t xml:space="preserve"> автомобилей полной массой не более 3,5 тонны, на приобретение отечественных машин в соответствии с Общероссийским классификатором продукции по номенклатуре, определенной кодами 451113, 451152 («Автомобили грузовые»);</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 1 января 2005 года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в текущем году, не превышает 700 тыс. рублей на одно ЛПХ;</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roofErr w:type="gramEnd"/>
      <w:r w:rsidRPr="00A23BF6">
        <w:rPr>
          <w:rFonts w:ascii="Times New Roman" w:eastAsia="Calibri" w:hAnsi="Times New Roman" w:cs="Times New Roman"/>
          <w:sz w:val="12"/>
          <w:szCs w:val="12"/>
        </w:rPr>
        <w:t xml:space="preserve"> при условии, что общая сумма кредита (займа), полученного в текущем году, не превышает 300 тыс. рублей на одно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A23BF6">
        <w:rPr>
          <w:rFonts w:ascii="Times New Roman" w:eastAsia="Calibri" w:hAnsi="Times New Roman" w:cs="Times New Roman"/>
          <w:sz w:val="12"/>
          <w:szCs w:val="12"/>
        </w:rPr>
        <w:t>недревесных</w:t>
      </w:r>
      <w:proofErr w:type="spellEnd"/>
      <w:r w:rsidRPr="00A23BF6">
        <w:rPr>
          <w:rFonts w:ascii="Times New Roman" w:eastAsia="Calibri" w:hAnsi="Times New Roman" w:cs="Times New Roman"/>
          <w:sz w:val="12"/>
          <w:szCs w:val="12"/>
        </w:rPr>
        <w:t xml:space="preserve"> лесных ресурсов</w:t>
      </w:r>
      <w:proofErr w:type="gramEnd"/>
      <w:r w:rsidRPr="00A23BF6">
        <w:rPr>
          <w:rFonts w:ascii="Times New Roman" w:eastAsia="Calibri" w:hAnsi="Times New Roman" w:cs="Times New Roman"/>
          <w:sz w:val="12"/>
          <w:szCs w:val="12"/>
        </w:rPr>
        <w:t>, в соответствии с перечнем, утверждаемым Министерством сельского хозяйства Российской Федерации;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 1 января 2010 года по 31 декабря 2012 года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б) КФХ - по кредитным договорам (договорам займа), заключенным: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2005 года по 31 декабря 2012 года включительно на срок до 8 лет - на приобретение сельскохозяйственной техники и оборудования, в том числе тракторов и </w:t>
      </w:r>
      <w:proofErr w:type="spellStart"/>
      <w:r w:rsidRPr="00A23BF6">
        <w:rPr>
          <w:rFonts w:ascii="Times New Roman" w:eastAsia="Calibri" w:hAnsi="Times New Roman" w:cs="Times New Roman"/>
          <w:sz w:val="12"/>
          <w:szCs w:val="12"/>
        </w:rPr>
        <w:t>агрегатируемых</w:t>
      </w:r>
      <w:proofErr w:type="spellEnd"/>
      <w:r w:rsidRPr="00A23BF6">
        <w:rPr>
          <w:rFonts w:ascii="Times New Roman" w:eastAsia="Calibri" w:hAnsi="Times New Roman" w:cs="Times New Roman"/>
          <w:sz w:val="12"/>
          <w:szCs w:val="12"/>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 1 января 2005 года на срок до 8 лет - на хранение и переработку сельскохозяйственной продукции, приобретение племенных сельскохозяйственных животных,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w:t>
      </w:r>
      <w:proofErr w:type="gramEnd"/>
      <w:r w:rsidRPr="00A23BF6">
        <w:rPr>
          <w:rFonts w:ascii="Times New Roman" w:eastAsia="Calibri" w:hAnsi="Times New Roman" w:cs="Times New Roman"/>
          <w:sz w:val="12"/>
          <w:szCs w:val="12"/>
        </w:rPr>
        <w:t xml:space="preserve">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в текущем году, не превышает 10 млн. рублей на одно КФХ;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 1 января 2007 года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w:t>
      </w:r>
      <w:proofErr w:type="gramEnd"/>
      <w:r w:rsidRPr="00A23BF6">
        <w:rPr>
          <w:rFonts w:ascii="Times New Roman" w:eastAsia="Calibri" w:hAnsi="Times New Roman" w:cs="Times New Roman"/>
          <w:sz w:val="12"/>
          <w:szCs w:val="12"/>
        </w:rPr>
        <w:t xml:space="preserve"> (займа), полученного в текущем году, не превышает 5 млн. рублей на одно КФХ;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A23BF6">
        <w:rPr>
          <w:rFonts w:ascii="Times New Roman" w:eastAsia="Calibri" w:hAnsi="Times New Roman" w:cs="Times New Roman"/>
          <w:sz w:val="12"/>
          <w:szCs w:val="12"/>
        </w:rPr>
        <w:t>недревесных</w:t>
      </w:r>
      <w:proofErr w:type="spellEnd"/>
      <w:r w:rsidRPr="00A23BF6">
        <w:rPr>
          <w:rFonts w:ascii="Times New Roman" w:eastAsia="Calibri" w:hAnsi="Times New Roman" w:cs="Times New Roman"/>
          <w:sz w:val="12"/>
          <w:szCs w:val="12"/>
        </w:rPr>
        <w:t xml:space="preserve"> лесных ресурсов</w:t>
      </w:r>
      <w:proofErr w:type="gramEnd"/>
      <w:r w:rsidRPr="00A23BF6">
        <w:rPr>
          <w:rFonts w:ascii="Times New Roman" w:eastAsia="Calibri" w:hAnsi="Times New Roman" w:cs="Times New Roman"/>
          <w:sz w:val="12"/>
          <w:szCs w:val="12"/>
        </w:rPr>
        <w:t>, в соответствии с перечнем, утверждаемым Министерством сельского хозяйства Российской Федерации;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 xml:space="preserve"> - по кредитным договорам (договорам займа), заключенным: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2005 года по 31 декабря 2012 года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A23BF6">
        <w:rPr>
          <w:rFonts w:ascii="Times New Roman" w:eastAsia="Calibri" w:hAnsi="Times New Roman" w:cs="Times New Roman"/>
          <w:sz w:val="12"/>
          <w:szCs w:val="12"/>
        </w:rPr>
        <w:t>агрегатируемых</w:t>
      </w:r>
      <w:proofErr w:type="spellEnd"/>
      <w:r w:rsidRPr="00A23BF6">
        <w:rPr>
          <w:rFonts w:ascii="Times New Roman" w:eastAsia="Calibri" w:hAnsi="Times New Roman" w:cs="Times New Roman"/>
          <w:sz w:val="12"/>
          <w:szCs w:val="12"/>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w:t>
      </w:r>
      <w:proofErr w:type="gramEnd"/>
      <w:r w:rsidRPr="00A23BF6">
        <w:rPr>
          <w:rFonts w:ascii="Times New Roman" w:eastAsia="Calibri" w:hAnsi="Times New Roman" w:cs="Times New Roman"/>
          <w:sz w:val="12"/>
          <w:szCs w:val="12"/>
        </w:rPr>
        <w:t xml:space="preserve"> сельскохозяйственных машин на газомоторное топливо;</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 1 января 2005 года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w:t>
      </w:r>
      <w:proofErr w:type="gramEnd"/>
      <w:r w:rsidRPr="00A23BF6">
        <w:rPr>
          <w:rFonts w:ascii="Times New Roman" w:eastAsia="Calibri" w:hAnsi="Times New Roman" w:cs="Times New Roman"/>
          <w:sz w:val="12"/>
          <w:szCs w:val="12"/>
        </w:rPr>
        <w:t xml:space="preserve"> </w:t>
      </w:r>
      <w:proofErr w:type="gramStart"/>
      <w:r w:rsidRPr="00A23BF6">
        <w:rPr>
          <w:rFonts w:ascii="Times New Roman" w:eastAsia="Calibri" w:hAnsi="Times New Roman" w:cs="Times New Roman"/>
          <w:sz w:val="12"/>
          <w:szCs w:val="12"/>
        </w:rPr>
        <w:t xml:space="preserve">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в текущем году, не превышает 40 млн. рублей на один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w:t>
      </w:r>
      <w:proofErr w:type="gramEnd"/>
    </w:p>
    <w:p w:rsidR="005D4A9D"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с 1 января 2007 года по 31 декабря 2012 года включительно на срок до 2 лет - на приобретение запасных частей и материалов для ремонта </w:t>
      </w:r>
    </w:p>
    <w:p w:rsidR="00A23BF6" w:rsidRPr="00A23BF6" w:rsidRDefault="00A23BF6" w:rsidP="005D4A9D">
      <w:pPr>
        <w:tabs>
          <w:tab w:val="left" w:pos="284"/>
        </w:tabs>
        <w:spacing w:after="0" w:line="240" w:lineRule="auto"/>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lastRenderedPageBreak/>
        <w:t xml:space="preserve">сельскохозяйственной техники и оборудования, в том числе для поставки их членам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2007 года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 xml:space="preserve"> для ее дальнейшей реализации, а также на организационное обустройство кооператива и уплату страховых взносов</w:t>
      </w:r>
      <w:proofErr w:type="gramEnd"/>
      <w:r w:rsidRPr="00A23BF6">
        <w:rPr>
          <w:rFonts w:ascii="Times New Roman" w:eastAsia="Calibri" w:hAnsi="Times New Roman" w:cs="Times New Roman"/>
          <w:sz w:val="12"/>
          <w:szCs w:val="12"/>
        </w:rPr>
        <w:t xml:space="preserve"> при страховании сельскохозяйственной продукции при условии, что общая сумма кредита (займа), полученного в текущем году, не превышает 15 млн. рублей на один </w:t>
      </w:r>
      <w:proofErr w:type="spellStart"/>
      <w:r w:rsidRPr="00A23BF6">
        <w:rPr>
          <w:rFonts w:ascii="Times New Roman" w:eastAsia="Calibri" w:hAnsi="Times New Roman" w:cs="Times New Roman"/>
          <w:sz w:val="12"/>
          <w:szCs w:val="12"/>
        </w:rPr>
        <w:t>СПоК</w:t>
      </w:r>
      <w:proofErr w:type="spellEnd"/>
      <w:r w:rsidRPr="00A23BF6">
        <w:rPr>
          <w:rFonts w:ascii="Times New Roman" w:eastAsia="Calibri" w:hAnsi="Times New Roman" w:cs="Times New Roman"/>
          <w:sz w:val="12"/>
          <w:szCs w:val="12"/>
        </w:rPr>
        <w:t>;</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с 1 января 2008 года по 31 декабря 2012 года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A23BF6">
        <w:rPr>
          <w:rFonts w:ascii="Times New Roman" w:eastAsia="Calibri" w:hAnsi="Times New Roman" w:cs="Times New Roman"/>
          <w:sz w:val="12"/>
          <w:szCs w:val="12"/>
        </w:rPr>
        <w:t>недревесных</w:t>
      </w:r>
      <w:proofErr w:type="spellEnd"/>
      <w:r w:rsidRPr="00A23BF6">
        <w:rPr>
          <w:rFonts w:ascii="Times New Roman" w:eastAsia="Calibri" w:hAnsi="Times New Roman" w:cs="Times New Roman"/>
          <w:sz w:val="12"/>
          <w:szCs w:val="12"/>
        </w:rPr>
        <w:t xml:space="preserve"> лесных ресурсов</w:t>
      </w:r>
      <w:proofErr w:type="gramEnd"/>
      <w:r w:rsidRPr="00A23BF6">
        <w:rPr>
          <w:rFonts w:ascii="Times New Roman" w:eastAsia="Calibri" w:hAnsi="Times New Roman" w:cs="Times New Roman"/>
          <w:sz w:val="12"/>
          <w:szCs w:val="12"/>
        </w:rPr>
        <w:t>, в соответствии с перечнем, утверждаемым Министерством сельского хозяйства Российской Федерации.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2.3. Субсидии предоставляются в целях возмещения части затрат на уплату процентов по кредитам (займам), полученным на рефинансирование кредитов (займов), предусмотренных пунктом 2.2 настоящего Порядка, при условии, что суммарный срок пользования кредитами (займами) не превышает сроки, установленные этим пунктом.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2.4. Субсидии не предоставляются производителям, которые на 1-е число месяца, предшествующего месяцу, в котором планируется заключение соглашения о предоставлении субсидий между Администрацией и получателями субсидий (далее – соглашение) либо принятие решения о предоставлении субсидии: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имеют просроченную задолженность по возврату бюджетного кредита (основного долга), предоставленного производителю из областного бюджета; </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имеют неисполненную обязанность по уплате налогов, сборов,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имеют просроченную задолженность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обратился в Администрацию для предоставления субсидии после 1 июля 2017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имеют просроченную задолженность по возврату в местный бюджет и (или) в бюджет Самарской области субсидий, предоставленных Администрацией и (или) министерством; </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находятся в процессе реорганизации, ликвидации, банкротства и имеют ограничения на осуществление хозяйственной деятельности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A23BF6">
        <w:rPr>
          <w:rFonts w:ascii="Times New Roman" w:eastAsia="Calibri" w:hAnsi="Times New Roman" w:cs="Times New Roman"/>
          <w:sz w:val="12"/>
          <w:szCs w:val="12"/>
        </w:rPr>
        <w:t xml:space="preserve"> лиц, в совокупности превышает 50 процентов;</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являются получателями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2.2 настоящего Порядка; </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признанным в установленном порядке банкротами и в отношении </w:t>
      </w:r>
      <w:proofErr w:type="gramStart"/>
      <w:r w:rsidRPr="00A23BF6">
        <w:rPr>
          <w:rFonts w:ascii="Times New Roman" w:eastAsia="Calibri" w:hAnsi="Times New Roman" w:cs="Times New Roman"/>
          <w:sz w:val="12"/>
          <w:szCs w:val="12"/>
        </w:rPr>
        <w:t>которых</w:t>
      </w:r>
      <w:proofErr w:type="gramEnd"/>
      <w:r w:rsidRPr="00A23BF6">
        <w:rPr>
          <w:rFonts w:ascii="Times New Roman" w:eastAsia="Calibri" w:hAnsi="Times New Roman" w:cs="Times New Roman"/>
          <w:sz w:val="12"/>
          <w:szCs w:val="12"/>
        </w:rPr>
        <w:t xml:space="preserve"> применена процедура реализации имущества (в случае, если производитель является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Субсидии не предоставляются на возмещение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Субсидии предоставляются по кредитным договорам (договорам займа), заключенным по 31 декабря 2016 года включительно, до момента полного погашения обязатель</w:t>
      </w:r>
      <w:proofErr w:type="gramStart"/>
      <w:r w:rsidRPr="00A23BF6">
        <w:rPr>
          <w:rFonts w:ascii="Times New Roman" w:eastAsia="Calibri" w:hAnsi="Times New Roman" w:cs="Times New Roman"/>
          <w:sz w:val="12"/>
          <w:szCs w:val="12"/>
        </w:rPr>
        <w:t>ств пр</w:t>
      </w:r>
      <w:proofErr w:type="gramEnd"/>
      <w:r w:rsidRPr="00A23BF6">
        <w:rPr>
          <w:rFonts w:ascii="Times New Roman" w:eastAsia="Calibri" w:hAnsi="Times New Roman" w:cs="Times New Roman"/>
          <w:sz w:val="12"/>
          <w:szCs w:val="12"/>
        </w:rPr>
        <w:t>оизводителя в соответствии с кредитным договором (договором займа).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2.5. Субсидии предоставляются производителям в целях возмещения понесенных ими в предыдущих и (или) текущем финансовом годах части затрат по кредитам (займам), полученным до 31 декабря 2016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а)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 Самарской области по предоставлению субсидий: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в размере 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ЛПХ на приобретение отечественных машин в соответствии с </w:t>
      </w:r>
      <w:hyperlink r:id="rId27" w:history="1">
        <w:r w:rsidRPr="00A23BF6">
          <w:rPr>
            <w:rStyle w:val="ae"/>
            <w:rFonts w:ascii="Times New Roman" w:eastAsia="Calibri" w:hAnsi="Times New Roman" w:cs="Times New Roman"/>
            <w:sz w:val="12"/>
            <w:szCs w:val="12"/>
          </w:rPr>
          <w:t>Общероссийским классификатором</w:t>
        </w:r>
      </w:hyperlink>
      <w:r w:rsidRPr="00A23BF6">
        <w:rPr>
          <w:rFonts w:ascii="Times New Roman" w:eastAsia="Calibri" w:hAnsi="Times New Roman" w:cs="Times New Roman"/>
          <w:sz w:val="12"/>
          <w:szCs w:val="12"/>
        </w:rPr>
        <w:t xml:space="preserve"> продукции по номенклатуре, определенной кодами 451113, 451152 («Автомобили грузовые»);</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размере одной третьей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б) за счет субвенций, формируемых в соответствии с действующим законодательством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в размере 95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по 31 декабря 2012 года включительно, за исключением кредитов (займов), полученных ЛПХ на приобретение отечественных машин в соответствии с </w:t>
      </w:r>
      <w:hyperlink r:id="rId28" w:history="1">
        <w:r w:rsidRPr="00A23BF6">
          <w:rPr>
            <w:rStyle w:val="ae"/>
            <w:rFonts w:ascii="Times New Roman" w:eastAsia="Calibri" w:hAnsi="Times New Roman" w:cs="Times New Roman"/>
            <w:sz w:val="12"/>
            <w:szCs w:val="12"/>
          </w:rPr>
          <w:t>Общероссийским классификатором</w:t>
        </w:r>
      </w:hyperlink>
      <w:r w:rsidRPr="00A23BF6">
        <w:rPr>
          <w:rFonts w:ascii="Times New Roman" w:eastAsia="Calibri" w:hAnsi="Times New Roman" w:cs="Times New Roman"/>
          <w:sz w:val="12"/>
          <w:szCs w:val="12"/>
        </w:rPr>
        <w:t xml:space="preserve"> продукции по номенклатуре, определенной кодами 451113, 451152 («Автомобили грузовые»);</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размере двух третьих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заключенному с 1 января 2013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Субсидии предоставляются ЛПХ в целях возмещения понесенных ими в предыдущих и (или) текущем финансовом годах части затрат по кредитам (займам)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 Самарской области, возникающих при выполнении переданного им государственного полномочия</w:t>
      </w:r>
      <w:proofErr w:type="gramEnd"/>
      <w:r w:rsidR="00954369">
        <w:rPr>
          <w:rFonts w:ascii="Times New Roman" w:eastAsia="Calibri" w:hAnsi="Times New Roman" w:cs="Times New Roman"/>
          <w:sz w:val="12"/>
          <w:szCs w:val="12"/>
        </w:rPr>
        <w:t xml:space="preserve"> </w:t>
      </w:r>
      <w:r w:rsidRPr="00A23BF6">
        <w:rPr>
          <w:rFonts w:ascii="Times New Roman" w:eastAsia="Calibri" w:hAnsi="Times New Roman" w:cs="Times New Roman"/>
          <w:sz w:val="12"/>
          <w:szCs w:val="12"/>
        </w:rPr>
        <w:t xml:space="preserve">Самарской области по предоставлению субсидий, - в размере 100 процентов ставки рефинансирования (учетной ставки) Центрального банка Российской Федерации, исчисляемой от остатка ссудной задолженности по кредитному договору (договору займа), на приобретение ЛПХ отечественных машин в соответствии с </w:t>
      </w:r>
      <w:hyperlink r:id="rId29" w:history="1">
        <w:r w:rsidRPr="00A23BF6">
          <w:rPr>
            <w:rStyle w:val="ae"/>
            <w:rFonts w:ascii="Times New Roman" w:eastAsia="Calibri" w:hAnsi="Times New Roman" w:cs="Times New Roman"/>
            <w:sz w:val="12"/>
            <w:szCs w:val="12"/>
          </w:rPr>
          <w:t>Общероссийским классификатором</w:t>
        </w:r>
      </w:hyperlink>
      <w:r w:rsidRPr="00A23BF6">
        <w:rPr>
          <w:rFonts w:ascii="Times New Roman" w:eastAsia="Calibri" w:hAnsi="Times New Roman" w:cs="Times New Roman"/>
          <w:sz w:val="12"/>
          <w:szCs w:val="12"/>
        </w:rPr>
        <w:t xml:space="preserve"> продукции по номенклатуре, определенной кодами 451113, 451152 («Автомобили грузовые»).</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5D4A9D"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с 1 января 2005 года по кредитам (займам), предусмотренным абзацами третьим, четвертым пункта 2.2 настоящего Порядка, возмещение </w:t>
      </w:r>
    </w:p>
    <w:p w:rsidR="00A23BF6" w:rsidRPr="00A23BF6" w:rsidRDefault="00A23BF6" w:rsidP="005D4A9D">
      <w:pPr>
        <w:tabs>
          <w:tab w:val="left" w:pos="284"/>
        </w:tabs>
        <w:spacing w:after="0" w:line="240" w:lineRule="auto"/>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lastRenderedPageBreak/>
        <w:t>части затрат осуществляется по таким договорам с их продлением на срок, не превышающий двух лет;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 1 января 2007 года по кредитам (займам), предусмотренным абзацем пятым пункта 2.2 настоящего Порядка, возмещение части затрат осуществляется по таким договорам с их продлением на срок, не превышающий одного года;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производителями, сельскохозяйственная продукция которых пострадала в результате воздействия засухи в 2010 году на территории Самарской области, по кредитам (займам), предусмотренным пунктом 2.2 настоящего Порядка, и 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трех лет.</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2.7. При определении предельного срока продления договора в соответствии с пунктом 2.6 настоящего Порядка не учитывается продление, осуществленное в пределах сроков, установленных пунктом 2.2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2.8. </w:t>
      </w:r>
      <w:proofErr w:type="gramStart"/>
      <w:r w:rsidRPr="00A23BF6">
        <w:rPr>
          <w:rFonts w:ascii="Times New Roman" w:eastAsia="Calibri" w:hAnsi="Times New Roman" w:cs="Times New Roman"/>
          <w:sz w:val="12"/>
          <w:szCs w:val="12"/>
        </w:rP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Размер субсидии, предоставляемой производителю, не может превышать объема фактических затрат производителя на уплату процентов по кредитам (займам).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2.9. Субсидии предоставляются производителям, соответствующим требованиям пунктов 2.2 - 2.7 настоящего Порядка (далее - получатели), в целях возмещения затрат на уплату процентов исходя из остатка ссудной задолженности по кредиту (займу).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Под остатком ссудной задолженности по кредитному договору (договору займа) понимается остаток ссудной задолженности по кредитному договору (договору займа), который был использован по целевому назначению.</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2.10. </w:t>
      </w:r>
      <w:proofErr w:type="gramStart"/>
      <w:r w:rsidRPr="00A23BF6">
        <w:rPr>
          <w:rFonts w:ascii="Times New Roman" w:eastAsia="Calibri" w:hAnsi="Times New Roman" w:cs="Times New Roman"/>
          <w:sz w:val="12"/>
          <w:szCs w:val="12"/>
        </w:rPr>
        <w:t xml:space="preserve">В случае увеличения остатка ссудной задолженности, который был использован по целевому назначению, ранее предоставленная субсидия подлежит перерасчету на основании заявления о предоставлении субсидии, представленного производителем в Администрацию, на территории которой он осуществляет свою деятельность, или в случаях, предусмотренных </w:t>
      </w:r>
      <w:hyperlink w:anchor="Par158" w:history="1">
        <w:r w:rsidRPr="00A23BF6">
          <w:rPr>
            <w:rStyle w:val="ae"/>
            <w:rFonts w:ascii="Times New Roman" w:eastAsia="Calibri" w:hAnsi="Times New Roman" w:cs="Times New Roman"/>
            <w:sz w:val="12"/>
            <w:szCs w:val="12"/>
          </w:rPr>
          <w:t>пунктом 2.1</w:t>
        </w:r>
      </w:hyperlink>
      <w:r w:rsidRPr="00A23BF6">
        <w:rPr>
          <w:rFonts w:ascii="Times New Roman" w:eastAsia="Calibri" w:hAnsi="Times New Roman" w:cs="Times New Roman"/>
          <w:sz w:val="12"/>
          <w:szCs w:val="12"/>
        </w:rPr>
        <w:t xml:space="preserve">4 настоящего Порядка, - в соответствующий орган местного самоуправления не позднее 15 декабря текущего финансового года по форме согласно приложению  </w:t>
      </w:r>
      <w:hyperlink w:anchor="Par694" w:history="1">
        <w:r w:rsidRPr="00A23BF6">
          <w:rPr>
            <w:rStyle w:val="ae"/>
            <w:rFonts w:ascii="Times New Roman" w:eastAsia="Calibri" w:hAnsi="Times New Roman" w:cs="Times New Roman"/>
            <w:sz w:val="12"/>
            <w:szCs w:val="12"/>
          </w:rPr>
          <w:t>1</w:t>
        </w:r>
        <w:proofErr w:type="gramEnd"/>
      </w:hyperlink>
      <w:r w:rsidRPr="00A23BF6">
        <w:rPr>
          <w:rFonts w:ascii="Times New Roman" w:eastAsia="Calibri" w:hAnsi="Times New Roman" w:cs="Times New Roman"/>
          <w:sz w:val="12"/>
          <w:szCs w:val="12"/>
        </w:rPr>
        <w:t xml:space="preserve"> к настоящему Порядку (далее – заявление)  с приложением следующих документов:</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справка-перерасчёт (справки-перерасчёты) по форме согласно </w:t>
      </w:r>
      <w:hyperlink w:anchor="Par343" w:history="1">
        <w:r w:rsidRPr="00A23BF6">
          <w:rPr>
            <w:rStyle w:val="ae"/>
            <w:rFonts w:ascii="Times New Roman" w:eastAsia="Calibri" w:hAnsi="Times New Roman" w:cs="Times New Roman"/>
            <w:sz w:val="12"/>
            <w:szCs w:val="12"/>
          </w:rPr>
          <w:t xml:space="preserve">приложению </w:t>
        </w:r>
      </w:hyperlink>
      <w:r w:rsidRPr="00A23BF6">
        <w:rPr>
          <w:rFonts w:ascii="Times New Roman" w:eastAsia="Calibri" w:hAnsi="Times New Roman" w:cs="Times New Roman"/>
          <w:sz w:val="12"/>
          <w:szCs w:val="12"/>
        </w:rPr>
        <w:t>2</w:t>
      </w:r>
      <w:hyperlink w:anchor="Par486" w:history="1"/>
      <w:r w:rsidRPr="00A23BF6">
        <w:rPr>
          <w:rFonts w:ascii="Times New Roman" w:eastAsia="Calibri" w:hAnsi="Times New Roman" w:cs="Times New Roman"/>
          <w:sz w:val="12"/>
          <w:szCs w:val="12"/>
        </w:rPr>
        <w:t xml:space="preserve"> к настоящему Порядку;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документы, подтверждающие целевое использование кредита (займа), по </w:t>
      </w:r>
      <w:hyperlink w:anchor="Par986" w:history="1">
        <w:r w:rsidRPr="00A23BF6">
          <w:rPr>
            <w:rStyle w:val="ae"/>
            <w:rFonts w:ascii="Times New Roman" w:eastAsia="Calibri" w:hAnsi="Times New Roman" w:cs="Times New Roman"/>
            <w:sz w:val="12"/>
            <w:szCs w:val="12"/>
          </w:rPr>
          <w:t>перечню</w:t>
        </w:r>
      </w:hyperlink>
      <w:r w:rsidRPr="00A23BF6">
        <w:rPr>
          <w:rFonts w:ascii="Times New Roman" w:eastAsia="Calibri" w:hAnsi="Times New Roman" w:cs="Times New Roman"/>
          <w:sz w:val="12"/>
          <w:szCs w:val="12"/>
        </w:rPr>
        <w:t xml:space="preserve"> согласно приложениям 3, 4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для получения субсидии по кредитному договору (договору займа);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выписка из Единого государственного реестра юридических лиц (если производитель является юридическим лицом), выданная не позднее, чем за 30 дней до даты подачи производителем заявления;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выписка из Единого государственного реестра индивидуальных предпринимателей (если производитель является индивидуальным предпринимателем), выданная не позднее, чем за 30 дней до даты подачи производителем заявления;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справка уполномоченного органа, подтверждающая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до 1 июля 2017 года)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после 1 июля 2017</w:t>
      </w:r>
      <w:proofErr w:type="gramEnd"/>
      <w:r w:rsidRPr="00A23BF6">
        <w:rPr>
          <w:rFonts w:ascii="Times New Roman" w:eastAsia="Calibri" w:hAnsi="Times New Roman" w:cs="Times New Roman"/>
          <w:sz w:val="12"/>
          <w:szCs w:val="12"/>
        </w:rPr>
        <w:t xml:space="preserve"> года)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Администрацию для предоставления субсидии после 1 июля 2017 года) (за исключением ЛПХ).</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Если производитель обратился в Администрацию для предоставления субсидии с 1-го по 15-е число текущего месяца, документы, указанные в абзацах с шестого по восьмой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предшествующего месяцу его обращения в Администрацию для предоставления субсидии.</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Если производитель обратился в Администрацию для предоставления субсидии после 15-го числа текущего месяца, документы, указанные в абзацах с шестого по восьмой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его обращения в Администрацию для предоставления субсидии.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Если документы, указанные в абзацах четвертом и пятом настоящего пункта, не представлены производителями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hyperlink r:id="rId30" w:history="1">
        <w:r w:rsidRPr="00A23BF6">
          <w:rPr>
            <w:rStyle w:val="ae"/>
            <w:rFonts w:ascii="Times New Roman" w:eastAsia="Calibri" w:hAnsi="Times New Roman" w:cs="Times New Roman"/>
            <w:sz w:val="12"/>
            <w:szCs w:val="12"/>
          </w:rPr>
          <w:t>www.nalog.ru</w:t>
        </w:r>
      </w:hyperlink>
      <w:r w:rsidRPr="00A23BF6">
        <w:rPr>
          <w:rFonts w:ascii="Times New Roman" w:eastAsia="Calibri" w:hAnsi="Times New Roman" w:cs="Times New Roman"/>
          <w:sz w:val="12"/>
          <w:szCs w:val="12"/>
        </w:rPr>
        <w:t xml:space="preserve">). </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2.11. После получения субсидии получатели должны соблюдать следующие условия: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представление получателями (за исключением ЛПХ) в Администрацию, на территории которой получатели осуществляют деятельность, в течение финансового года, в котором предоставлена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 более муниципальных районов в</w:t>
      </w:r>
      <w:proofErr w:type="gramEnd"/>
      <w:r w:rsidRPr="00A23BF6">
        <w:rPr>
          <w:rFonts w:ascii="Times New Roman" w:eastAsia="Calibri" w:hAnsi="Times New Roman" w:cs="Times New Roman"/>
          <w:sz w:val="12"/>
          <w:szCs w:val="12"/>
        </w:rPr>
        <w:t xml:space="preserve"> </w:t>
      </w:r>
      <w:proofErr w:type="gramStart"/>
      <w:r w:rsidRPr="00A23BF6">
        <w:rPr>
          <w:rFonts w:ascii="Times New Roman" w:eastAsia="Calibri" w:hAnsi="Times New Roman" w:cs="Times New Roman"/>
          <w:sz w:val="12"/>
          <w:szCs w:val="12"/>
        </w:rPr>
        <w:t>Самарской области данная отчётность представляется получателем в Администрацию, по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Суходол, данная отчётность представляется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исполнение соглашения, предусматривающего, в том числе согласие получателя на осуществление министерством и органами государственного финансового контроля проверок соблюдения получателем субсидии условий, целей и порядка её предоставления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подтверждение получателями целевого использования кредита (займа) в течение действия кредитного договора (договора займа);</w:t>
      </w:r>
    </w:p>
    <w:p w:rsidR="00A23BF6" w:rsidRPr="00A23BF6" w:rsidRDefault="00A23BF6" w:rsidP="005D4A9D">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w:t>
      </w:r>
      <w:hyperlink w:anchor="Par80" w:history="1">
        <w:r w:rsidRPr="00A23BF6">
          <w:rPr>
            <w:rStyle w:val="ae"/>
            <w:rFonts w:ascii="Times New Roman" w:eastAsia="Calibri" w:hAnsi="Times New Roman" w:cs="Times New Roman"/>
            <w:sz w:val="12"/>
            <w:szCs w:val="12"/>
          </w:rPr>
          <w:t>пунктами 2.</w:t>
        </w:r>
      </w:hyperlink>
      <w:r w:rsidRPr="00A23BF6">
        <w:rPr>
          <w:rFonts w:ascii="Times New Roman" w:eastAsia="Calibri" w:hAnsi="Times New Roman" w:cs="Times New Roman"/>
          <w:sz w:val="12"/>
          <w:szCs w:val="12"/>
        </w:rPr>
        <w:t xml:space="preserve">10, </w:t>
      </w:r>
      <w:hyperlink w:anchor="Par120"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 xml:space="preserve">2, </w:t>
      </w:r>
      <w:hyperlink w:anchor="Par121"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3 настоящего Порядка, а также фактов неправомерного получения субсидии.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lastRenderedPageBreak/>
        <w:t>2.12. После получения субсидии получатели обязаны представлять в Администрацию, на территории которой производитель осуществляет свою деятельность, и (или) в случаях, предусмотренных пунктом 2.14 настоящего Порядка, - в соответствующий орган местного самоуправления: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не позднее 45 дней со дня предоставления получателям субсидии копии платёжных поручений, подтверждающих перечисление получателями денежных сре</w:t>
      </w:r>
      <w:proofErr w:type="gramStart"/>
      <w:r w:rsidRPr="00A23BF6">
        <w:rPr>
          <w:rFonts w:ascii="Times New Roman" w:eastAsia="Calibri" w:hAnsi="Times New Roman" w:cs="Times New Roman"/>
          <w:sz w:val="12"/>
          <w:szCs w:val="12"/>
        </w:rPr>
        <w:t>дств в ц</w:t>
      </w:r>
      <w:proofErr w:type="gramEnd"/>
      <w:r w:rsidRPr="00A23BF6">
        <w:rPr>
          <w:rFonts w:ascii="Times New Roman" w:eastAsia="Calibri" w:hAnsi="Times New Roman" w:cs="Times New Roman"/>
          <w:sz w:val="12"/>
          <w:szCs w:val="12"/>
        </w:rPr>
        <w:t>елях погашения задолженности (в случае наличия у получателя задолженности);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не позднее 25 июля 2017 года справки уполномоченных органов об отсутствии у получателей на 1 июля 2017 года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обратился в Администрацию для предоставления субсидии до 1 июля 2017 года) (за исключением</w:t>
      </w:r>
      <w:proofErr w:type="gramEnd"/>
      <w:r w:rsidRPr="00A23BF6">
        <w:rPr>
          <w:rFonts w:ascii="Times New Roman" w:eastAsia="Calibri" w:hAnsi="Times New Roman" w:cs="Times New Roman"/>
          <w:sz w:val="12"/>
          <w:szCs w:val="12"/>
        </w:rPr>
        <w:t xml:space="preserve"> </w:t>
      </w:r>
      <w:proofErr w:type="gramStart"/>
      <w:r w:rsidRPr="00A23BF6">
        <w:rPr>
          <w:rFonts w:ascii="Times New Roman" w:eastAsia="Calibri" w:hAnsi="Times New Roman" w:cs="Times New Roman"/>
          <w:sz w:val="12"/>
          <w:szCs w:val="12"/>
        </w:rPr>
        <w:t>ЛПХ);</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не позднее 25 июля 2017 года письма, подтверждающие, что производитель не зарегистрирован в Фонде социального страхования Российской Федерации, подписанные производителем (если производитель не представил справку Фонда социального страхования Российской Федерации об отсутствии у производителя на 1 июля 2017 года просроченной задолженности по обязательным платежам  и обратился в Администрацию для предоставления субсидии до 1 июля 2017 года) (за исключением ЛПХ).</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2.13. Для получения субсидии производитель представляет в Администрацию, на территории которой производитель осуществляет свою деятельность, и (или) в случаях, предусмотренных пунктом 2.14 настоящего Порядка, - в соответствующий орган местного самоуправления, или в кредитную организацию (в случае, предусмотренном пунктом 2.16 настоящего Порядка) следующие документы:</w:t>
      </w:r>
    </w:p>
    <w:p w:rsidR="00A23BF6" w:rsidRPr="00A23BF6" w:rsidRDefault="00765A89" w:rsidP="00A23BF6">
      <w:pPr>
        <w:tabs>
          <w:tab w:val="left" w:pos="284"/>
        </w:tabs>
        <w:spacing w:after="0" w:line="240" w:lineRule="auto"/>
        <w:ind w:firstLine="284"/>
        <w:jc w:val="both"/>
        <w:rPr>
          <w:rFonts w:ascii="Times New Roman" w:eastAsia="Calibri" w:hAnsi="Times New Roman" w:cs="Times New Roman"/>
          <w:sz w:val="12"/>
          <w:szCs w:val="12"/>
        </w:rPr>
      </w:pPr>
      <w:hyperlink r:id="rId31" w:history="1">
        <w:r w:rsidR="00A23BF6" w:rsidRPr="00A23BF6">
          <w:rPr>
            <w:rStyle w:val="ae"/>
            <w:rFonts w:ascii="Times New Roman" w:eastAsia="Calibri" w:hAnsi="Times New Roman" w:cs="Times New Roman"/>
            <w:sz w:val="12"/>
            <w:szCs w:val="12"/>
          </w:rPr>
          <w:t>заявление</w:t>
        </w:r>
      </w:hyperlink>
      <w:r w:rsidR="00A23BF6" w:rsidRPr="00A23BF6">
        <w:rPr>
          <w:rFonts w:ascii="Times New Roman" w:eastAsia="Calibri" w:hAnsi="Times New Roman" w:cs="Times New Roman"/>
          <w:sz w:val="12"/>
          <w:szCs w:val="12"/>
        </w:rPr>
        <w:t xml:space="preserve"> по форме согласно приложению 1 к настоящему Порядку;</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заверенные кредитной организацией копию кредитного договора (договора займа), выписку из ссудного счета производителя о получении кредита или документ, подтверждающий получение займа, график погашения кредита (займа) и уплаты процентов по нему (в случае если данные документы не представлялись ранее в Администрацию для получения субсидии по кредитному договору (договору займа);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заверенные кредитной организацией копию дополнительного соглашения к кредитному договору (договору займа), график погашения кредита (займа) и уплаты процентов по нему (в случае если данные документы не представлялись ранее в Администрацию для получения субсидии по кредитному договору (договору займа) (в случае, предусмотренном пунктом 2.6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документы, подтверждающие целевое использование кредита (займа), по </w:t>
      </w:r>
      <w:hyperlink w:anchor="Par986" w:history="1">
        <w:r w:rsidRPr="00A23BF6">
          <w:rPr>
            <w:rStyle w:val="ae"/>
            <w:rFonts w:ascii="Times New Roman" w:eastAsia="Calibri" w:hAnsi="Times New Roman" w:cs="Times New Roman"/>
            <w:sz w:val="12"/>
            <w:szCs w:val="12"/>
          </w:rPr>
          <w:t>перечню</w:t>
        </w:r>
      </w:hyperlink>
      <w:r w:rsidRPr="00A23BF6">
        <w:rPr>
          <w:rFonts w:ascii="Times New Roman" w:eastAsia="Calibri" w:hAnsi="Times New Roman" w:cs="Times New Roman"/>
          <w:sz w:val="12"/>
          <w:szCs w:val="12"/>
        </w:rPr>
        <w:t xml:space="preserve"> согласно приложениям 3, 4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для получения субсидии по кредитному договору (договору займа);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выписку из Единого государственного реестра юридических лиц (если производитель является юридическим лицом), выданную не позднее, чем за 30 дней до даты подачи производителем заявления;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выписку из Единого государственного реестра индивидуальных предпринимателей (если производитель является индивидуальным предпринимателем), выданную не позднее, чем за 30 дней до даты подачи производителем заявления;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справку уполномоченного органа, подтверждающую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до 1 июля 2017 года)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после 1 июля 2017</w:t>
      </w:r>
      <w:proofErr w:type="gramEnd"/>
      <w:r w:rsidRPr="00A23BF6">
        <w:rPr>
          <w:rFonts w:ascii="Times New Roman" w:eastAsia="Calibri" w:hAnsi="Times New Roman" w:cs="Times New Roman"/>
          <w:sz w:val="12"/>
          <w:szCs w:val="12"/>
        </w:rPr>
        <w:t xml:space="preserve"> года) (за исключением ЛПХ);</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Администрацию для предоставления субсидии после 1 июля 2017 года) (за исключением ЛПХ);</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расчёт размера субсидий (расчеты размера субсидий) по форме согласно </w:t>
      </w:r>
      <w:hyperlink r:id="rId32" w:history="1">
        <w:r w:rsidRPr="00A23BF6">
          <w:rPr>
            <w:rStyle w:val="ae"/>
            <w:rFonts w:ascii="Times New Roman" w:eastAsia="Calibri" w:hAnsi="Times New Roman" w:cs="Times New Roman"/>
            <w:sz w:val="12"/>
            <w:szCs w:val="12"/>
          </w:rPr>
          <w:t xml:space="preserve">приложению </w:t>
        </w:r>
      </w:hyperlink>
      <w:r w:rsidRPr="00A23BF6">
        <w:rPr>
          <w:rFonts w:ascii="Times New Roman" w:eastAsia="Calibri" w:hAnsi="Times New Roman" w:cs="Times New Roman"/>
          <w:sz w:val="12"/>
          <w:szCs w:val="12"/>
        </w:rPr>
        <w:t>5 к настоящему Порядку (за исключением случая, указанного в пункте 2.16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документ с указанием номера счёта производителя, открытого ему в кредитной организации, для перечисления субсидии (далее – номер счёта) – единовременно (в случае изменения номера счёта производитель представляет дополнительно документ с указанием номера счёта);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выписку из </w:t>
      </w:r>
      <w:proofErr w:type="spellStart"/>
      <w:r w:rsidRPr="00A23BF6">
        <w:rPr>
          <w:rFonts w:ascii="Times New Roman" w:eastAsia="Calibri" w:hAnsi="Times New Roman" w:cs="Times New Roman"/>
          <w:sz w:val="12"/>
          <w:szCs w:val="12"/>
        </w:rPr>
        <w:t>похозяйственной</w:t>
      </w:r>
      <w:proofErr w:type="spellEnd"/>
      <w:r w:rsidRPr="00A23BF6">
        <w:rPr>
          <w:rFonts w:ascii="Times New Roman" w:eastAsia="Calibri" w:hAnsi="Times New Roman" w:cs="Times New Roman"/>
          <w:sz w:val="12"/>
          <w:szCs w:val="12"/>
        </w:rPr>
        <w:t xml:space="preserve"> книги об учете личного подсобного хозяйства ЛПХ (в случае если производитель является ЛПХ) (единовременно).</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Если производитель обратился в Администрацию для предоставления субсидии с 1-го по 15-е число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предшествующего месяцу его обращения в Администрацию для предоставления субсидии.</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Если производитель обратился в Администрацию для предоставления субсидии после 15-го числа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2.4 настоящего Порядка, по состоянию на 1-е число месяца его обращения в Администрацию для предоставления субсидии.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Если документы, указанные в абзацах шестом и седьмом настоящего пункта, не представлены производителями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hyperlink r:id="rId33" w:history="1">
        <w:r w:rsidRPr="00A23BF6">
          <w:rPr>
            <w:rStyle w:val="ae"/>
            <w:rFonts w:ascii="Times New Roman" w:eastAsia="Calibri" w:hAnsi="Times New Roman" w:cs="Times New Roman"/>
            <w:sz w:val="12"/>
            <w:szCs w:val="12"/>
          </w:rPr>
          <w:t>www.nalog.ru</w:t>
        </w:r>
      </w:hyperlink>
      <w:r w:rsidRPr="00A23BF6">
        <w:rPr>
          <w:rFonts w:ascii="Times New Roman" w:eastAsia="Calibri" w:hAnsi="Times New Roman" w:cs="Times New Roman"/>
          <w:sz w:val="12"/>
          <w:szCs w:val="12"/>
        </w:rPr>
        <w:t xml:space="preserve">). </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2.14. В случае осуществления деятельности производителем одновременно на территории двух и более муниципальных образований в Самарской области отчетность и документы на предоставление субсидий, указанные в </w:t>
      </w:r>
      <w:hyperlink r:id="rId34" w:history="1">
        <w:r w:rsidRPr="00A23BF6">
          <w:rPr>
            <w:rStyle w:val="ae"/>
            <w:rFonts w:ascii="Times New Roman" w:eastAsia="Calibri" w:hAnsi="Times New Roman" w:cs="Times New Roman"/>
            <w:sz w:val="12"/>
            <w:szCs w:val="12"/>
          </w:rPr>
          <w:t xml:space="preserve">пунктах </w:t>
        </w:r>
      </w:hyperlink>
      <w:hyperlink r:id="rId35"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 xml:space="preserve">0 - </w:t>
      </w:r>
      <w:hyperlink r:id="rId36"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3 настоящего Порядка, принимаются Администрацией по месту нахождения производителя, указанному в соглашении.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В случае если местом нахождения получателя является городское поселение Суходол, документы и отчетность, указанные в </w:t>
      </w:r>
      <w:hyperlink r:id="rId37" w:history="1">
        <w:r w:rsidRPr="00A23BF6">
          <w:rPr>
            <w:rStyle w:val="ae"/>
            <w:rFonts w:ascii="Times New Roman" w:eastAsia="Calibri" w:hAnsi="Times New Roman" w:cs="Times New Roman"/>
            <w:sz w:val="12"/>
            <w:szCs w:val="12"/>
          </w:rPr>
          <w:t xml:space="preserve">пунктах </w:t>
        </w:r>
      </w:hyperlink>
      <w:hyperlink r:id="rId38"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 xml:space="preserve">0 - </w:t>
      </w:r>
      <w:hyperlink r:id="rId39"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3  настоящего Порядка, представляются производителем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2.15. Администрация в целях предоставления субсидий осуществляет:</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регистрацию заявлений, а также в случае, предусмотренном </w:t>
      </w:r>
      <w:hyperlink r:id="rId40" w:history="1">
        <w:r w:rsidRPr="00A23BF6">
          <w:rPr>
            <w:rStyle w:val="ae"/>
            <w:rFonts w:ascii="Times New Roman" w:eastAsia="Calibri" w:hAnsi="Times New Roman" w:cs="Times New Roman"/>
            <w:sz w:val="12"/>
            <w:szCs w:val="12"/>
          </w:rPr>
          <w:t>пунктом 2.</w:t>
        </w:r>
      </w:hyperlink>
      <w:r w:rsidRPr="00A23BF6">
        <w:rPr>
          <w:rFonts w:ascii="Times New Roman" w:eastAsia="Calibri" w:hAnsi="Times New Roman" w:cs="Times New Roman"/>
          <w:sz w:val="12"/>
          <w:szCs w:val="12"/>
        </w:rPr>
        <w:t>16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Администрации;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рассмотрение документов, предусмотренных пунктами </w:t>
      </w:r>
      <w:hyperlink r:id="rId41" w:history="1">
        <w:r w:rsidRPr="00A23BF6">
          <w:rPr>
            <w:rStyle w:val="ae"/>
            <w:rFonts w:ascii="Times New Roman" w:eastAsia="Calibri" w:hAnsi="Times New Roman" w:cs="Times New Roman"/>
            <w:sz w:val="12"/>
            <w:szCs w:val="12"/>
          </w:rPr>
          <w:t>2.</w:t>
        </w:r>
      </w:hyperlink>
      <w:r w:rsidRPr="00A23BF6">
        <w:rPr>
          <w:rFonts w:ascii="Times New Roman" w:eastAsia="Calibri" w:hAnsi="Times New Roman" w:cs="Times New Roman"/>
          <w:sz w:val="12"/>
          <w:szCs w:val="12"/>
        </w:rPr>
        <w:t xml:space="preserve">10, </w:t>
      </w:r>
      <w:hyperlink r:id="rId42"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 xml:space="preserve">3, </w:t>
      </w:r>
      <w:hyperlink r:id="rId43" w:history="1">
        <w:r w:rsidRPr="00A23BF6">
          <w:rPr>
            <w:rStyle w:val="ae"/>
            <w:rFonts w:ascii="Times New Roman" w:eastAsia="Calibri" w:hAnsi="Times New Roman" w:cs="Times New Roman"/>
            <w:sz w:val="12"/>
            <w:szCs w:val="12"/>
          </w:rPr>
          <w:t>2.</w:t>
        </w:r>
      </w:hyperlink>
      <w:r w:rsidRPr="00A23BF6">
        <w:rPr>
          <w:rFonts w:ascii="Times New Roman" w:eastAsia="Calibri" w:hAnsi="Times New Roman" w:cs="Times New Roman"/>
          <w:sz w:val="12"/>
          <w:szCs w:val="12"/>
        </w:rPr>
        <w:t>16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принятие решения о предоставлении получателю субсидии или отказе в ее предоставлении в течение 15 рабочих дней со дня регистрации заявления (банковского уведомления);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lastRenderedPageBreak/>
        <w:t>заключение соглашения в течение 5 рабочих дней со дня принятия решения о предоставлении получателю субсидии (единовременно).</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Решение о предоставлении субсидий (отказе в предоставлении субсидий) оформляется в виде реестра получателей субсидий (реестра производителей, которым отказано в предоставлении субсидии), подписываемого Главой муниципального района Сергиевский.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Предоставление субсидии осуществляется на основании реестра получателей субсидий в течение 10 рабочих дней со дня его подписания путем перечисления суммы субсидии на счет, открытый получателем в кредитной организации или учреждении Центрального банка Российской Федерации и указанный в соглашении (за исключением случая, предусмотренного пунктом 2.16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proofErr w:type="gramStart"/>
      <w:r w:rsidRPr="00A23BF6">
        <w:rPr>
          <w:rFonts w:ascii="Times New Roman" w:eastAsia="Calibri" w:hAnsi="Times New Roman" w:cs="Times New Roman"/>
          <w:sz w:val="12"/>
          <w:szCs w:val="12"/>
        </w:rPr>
        <w:t xml:space="preserve">В случае, предусмотренном </w:t>
      </w:r>
      <w:hyperlink r:id="rId44" w:history="1">
        <w:r w:rsidRPr="00A23BF6">
          <w:rPr>
            <w:rStyle w:val="ae"/>
            <w:rFonts w:ascii="Times New Roman" w:eastAsia="Calibri" w:hAnsi="Times New Roman" w:cs="Times New Roman"/>
            <w:sz w:val="12"/>
            <w:szCs w:val="12"/>
          </w:rPr>
          <w:t>пунктом 2.</w:t>
        </w:r>
      </w:hyperlink>
      <w:r w:rsidRPr="00A23BF6">
        <w:rPr>
          <w:rFonts w:ascii="Times New Roman" w:eastAsia="Calibri" w:hAnsi="Times New Roman" w:cs="Times New Roman"/>
          <w:sz w:val="12"/>
          <w:szCs w:val="12"/>
        </w:rPr>
        <w:t>16 настоящего Порядка, платежное поручение составляется на общую сумму средств на возмещение части затрат, подлежащих перечислению в течение 10 рабочих дней со дня принятия решения о предоставлении субсидии на счет кредитной организации для последующего зачисления этой кредитной организацией средств на возмещение части затрат, отраженных в расчете размера субсидий, на счета производителей.</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Основаниями для отказа в предоставлении производителю субсидии являются: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несоответствие производителя требованиям </w:t>
      </w:r>
      <w:hyperlink r:id="rId45" w:history="1">
        <w:r w:rsidRPr="00A23BF6">
          <w:rPr>
            <w:rStyle w:val="ae"/>
            <w:rFonts w:ascii="Times New Roman" w:eastAsia="Calibri" w:hAnsi="Times New Roman" w:cs="Times New Roman"/>
            <w:sz w:val="12"/>
            <w:szCs w:val="12"/>
          </w:rPr>
          <w:t>пунктов 2.2</w:t>
        </w:r>
      </w:hyperlink>
      <w:r w:rsidRPr="00A23BF6">
        <w:rPr>
          <w:rFonts w:ascii="Times New Roman" w:eastAsia="Calibri" w:hAnsi="Times New Roman" w:cs="Times New Roman"/>
          <w:sz w:val="12"/>
          <w:szCs w:val="12"/>
        </w:rPr>
        <w:t xml:space="preserve"> - </w:t>
      </w:r>
      <w:hyperlink r:id="rId46" w:history="1">
        <w:r w:rsidRPr="00A23BF6">
          <w:rPr>
            <w:rStyle w:val="ae"/>
            <w:rFonts w:ascii="Times New Roman" w:eastAsia="Calibri" w:hAnsi="Times New Roman" w:cs="Times New Roman"/>
            <w:sz w:val="12"/>
            <w:szCs w:val="12"/>
          </w:rPr>
          <w:t>2.</w:t>
        </w:r>
      </w:hyperlink>
      <w:r w:rsidRPr="00A23BF6">
        <w:rPr>
          <w:rFonts w:ascii="Times New Roman" w:eastAsia="Calibri" w:hAnsi="Times New Roman" w:cs="Times New Roman"/>
          <w:sz w:val="12"/>
          <w:szCs w:val="12"/>
        </w:rPr>
        <w:t>7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отсутствие или использование Администрацией в полном объеме субвенций, распределенных законом Самарской области об областном бюджете на очередной финансовый год и плановый период;</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превышение суммы субсидии, указанной производителем в расчете размера субсидии (справке-перерасчете), над остатком объема субвенций, распределенных законом Самарской области об областном бюджете на очередной финансовый год и плановый период;</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представление документов, указанных в </w:t>
      </w:r>
      <w:hyperlink r:id="rId47" w:history="1">
        <w:r w:rsidRPr="00A23BF6">
          <w:rPr>
            <w:rStyle w:val="ae"/>
            <w:rFonts w:ascii="Times New Roman" w:eastAsia="Calibri" w:hAnsi="Times New Roman" w:cs="Times New Roman"/>
            <w:sz w:val="12"/>
            <w:szCs w:val="12"/>
          </w:rPr>
          <w:t>пунктах 2.</w:t>
        </w:r>
      </w:hyperlink>
      <w:r w:rsidRPr="00A23BF6">
        <w:rPr>
          <w:rFonts w:ascii="Times New Roman" w:eastAsia="Calibri" w:hAnsi="Times New Roman" w:cs="Times New Roman"/>
          <w:sz w:val="12"/>
          <w:szCs w:val="12"/>
        </w:rPr>
        <w:t xml:space="preserve">10, </w:t>
      </w:r>
      <w:hyperlink r:id="rId48"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3 настоящего Порядка, не в полном объёме, не соответствующих требованиям действующего законодательства и (или) содержащих недостоверную информацию.</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в Администрацию в порядке, установленном </w:t>
      </w:r>
      <w:hyperlink r:id="rId49" w:history="1">
        <w:r w:rsidRPr="00A23BF6">
          <w:rPr>
            <w:rStyle w:val="ae"/>
            <w:rFonts w:ascii="Times New Roman" w:eastAsia="Calibri" w:hAnsi="Times New Roman" w:cs="Times New Roman"/>
            <w:sz w:val="12"/>
            <w:szCs w:val="12"/>
          </w:rPr>
          <w:t>пунктами 2.</w:t>
        </w:r>
      </w:hyperlink>
      <w:r w:rsidRPr="00A23BF6">
        <w:rPr>
          <w:rFonts w:ascii="Times New Roman" w:eastAsia="Calibri" w:hAnsi="Times New Roman" w:cs="Times New Roman"/>
          <w:sz w:val="12"/>
          <w:szCs w:val="12"/>
        </w:rPr>
        <w:t xml:space="preserve">10, </w:t>
      </w:r>
      <w:hyperlink r:id="rId50" w:history="1">
        <w:r w:rsidRPr="00A23BF6">
          <w:rPr>
            <w:rStyle w:val="ae"/>
            <w:rFonts w:ascii="Times New Roman" w:eastAsia="Calibri" w:hAnsi="Times New Roman" w:cs="Times New Roman"/>
            <w:sz w:val="12"/>
            <w:szCs w:val="12"/>
          </w:rPr>
          <w:t>2.1</w:t>
        </w:r>
      </w:hyperlink>
      <w:r w:rsidRPr="00A23BF6">
        <w:rPr>
          <w:rFonts w:ascii="Times New Roman" w:eastAsia="Calibri" w:hAnsi="Times New Roman" w:cs="Times New Roman"/>
          <w:sz w:val="12"/>
          <w:szCs w:val="12"/>
        </w:rPr>
        <w:t>3 настоящего Порядка.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2.16. </w:t>
      </w:r>
      <w:proofErr w:type="gramStart"/>
      <w:r w:rsidRPr="00A23BF6">
        <w:rPr>
          <w:rFonts w:ascii="Times New Roman" w:eastAsia="Calibri" w:hAnsi="Times New Roman" w:cs="Times New Roman"/>
          <w:sz w:val="12"/>
          <w:szCs w:val="12"/>
        </w:rPr>
        <w:t>Администрация вправе привлекать кредитные организации для формирования документов, необходимых для предоставления производителям субсидий, при условии заключения соответствующих соглашений Администрации с кредитными организациями, предусматривающих составление кредитной организацией банковских уведомлений на основании документов о целевом использовании кредита (займа) с подтверждением кредитной организацией целевого использования кредита (займа) и ежемесячное представление банковских уведомлений в Администрацию.</w:t>
      </w:r>
      <w:proofErr w:type="gramEnd"/>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По согласованию с кредитной организацией и производителями субсидии могут перечисляться одновременно нескольким производителям, у которых в указанной организации открыты счета.</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Администрация после проверки представленных документов, подтверждающих целевое использование кредита (займа), оформляет расчёт размера субсидий в течение 15 рабочих дней со дня регистрации банковского уведомления по форме, определенной кредитной организацией по согласованию с Администрацией, на основании представленного этой кредитной организацией банковского уведомления.</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 xml:space="preserve">2.17. В случае нарушения производителем условий, предусмотренных </w:t>
      </w:r>
      <w:hyperlink w:anchor="Par114" w:history="1">
        <w:r w:rsidRPr="00A23BF6">
          <w:rPr>
            <w:rStyle w:val="ae"/>
            <w:rFonts w:ascii="Times New Roman" w:eastAsia="Calibri" w:hAnsi="Times New Roman" w:cs="Times New Roman"/>
            <w:sz w:val="12"/>
            <w:szCs w:val="12"/>
          </w:rPr>
          <w:t>пунктом 2.1</w:t>
        </w:r>
      </w:hyperlink>
      <w:r w:rsidRPr="00A23BF6">
        <w:rPr>
          <w:rFonts w:ascii="Times New Roman" w:eastAsia="Calibri" w:hAnsi="Times New Roman" w:cs="Times New Roman"/>
          <w:sz w:val="12"/>
          <w:szCs w:val="12"/>
        </w:rPr>
        <w:t>1 настоящего Порядка, производитель обязан в течение 10 рабочих дней со дня получения письменного требования Администрации о возврате субсидии или ее части возвратить в доход местного бюджета предоставленную субсидию или соответствующую ее часть.</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В случае  если субсидия или ее часть не возвращена в установленный срок, она взыскивается в доход местного бюджета в порядке, установленном действующим законодательством.</w:t>
      </w:r>
    </w:p>
    <w:p w:rsidR="00A23BF6" w:rsidRPr="00A23BF6" w:rsidRDefault="00A23BF6" w:rsidP="00A23BF6">
      <w:pPr>
        <w:tabs>
          <w:tab w:val="left" w:pos="284"/>
        </w:tabs>
        <w:spacing w:after="0" w:line="240" w:lineRule="auto"/>
        <w:ind w:firstLine="284"/>
        <w:jc w:val="both"/>
        <w:rPr>
          <w:rFonts w:ascii="Times New Roman" w:eastAsia="Calibri" w:hAnsi="Times New Roman" w:cs="Times New Roman"/>
          <w:sz w:val="12"/>
          <w:szCs w:val="12"/>
        </w:rPr>
      </w:pPr>
      <w:r w:rsidRPr="00A23BF6">
        <w:rPr>
          <w:rFonts w:ascii="Times New Roman" w:eastAsia="Calibri" w:hAnsi="Times New Roman" w:cs="Times New Roman"/>
          <w:sz w:val="12"/>
          <w:szCs w:val="12"/>
        </w:rPr>
        <w:t>2.18. Администрация осуществляет обязательную проверку соблюдения условий, целей и порядка предоставления субсидий их получателями.</w:t>
      </w:r>
    </w:p>
    <w:p w:rsidR="00A23BF6" w:rsidRP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Приложение </w:t>
      </w:r>
      <w:r w:rsidR="00C87C1C">
        <w:rPr>
          <w:rFonts w:ascii="Times New Roman" w:eastAsia="Calibri" w:hAnsi="Times New Roman" w:cs="Times New Roman"/>
          <w:i/>
          <w:sz w:val="12"/>
          <w:szCs w:val="12"/>
        </w:rPr>
        <w:t>№1</w:t>
      </w:r>
    </w:p>
    <w:p w:rsid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Порядку предоставления в</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2017 –  2019 годах субсидий малым формам </w:t>
      </w:r>
    </w:p>
    <w:p w:rsid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хозяйствования, </w:t>
      </w:r>
      <w:proofErr w:type="gramStart"/>
      <w:r w:rsidRPr="00A23BF6">
        <w:rPr>
          <w:rFonts w:ascii="Times New Roman" w:eastAsia="Calibri" w:hAnsi="Times New Roman" w:cs="Times New Roman"/>
          <w:i/>
          <w:sz w:val="12"/>
          <w:szCs w:val="12"/>
        </w:rPr>
        <w:t>осуществляющим</w:t>
      </w:r>
      <w:proofErr w:type="gramEnd"/>
      <w:r w:rsidRPr="00A23BF6">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деятельность на территории Самарской</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области, </w:t>
      </w:r>
    </w:p>
    <w:p w:rsidR="00A23BF6" w:rsidRP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в целях возмещения части затрат на уплату процентов по </w:t>
      </w:r>
      <w:proofErr w:type="gramStart"/>
      <w:r w:rsidRPr="00A23BF6">
        <w:rPr>
          <w:rFonts w:ascii="Times New Roman" w:eastAsia="Calibri" w:hAnsi="Times New Roman" w:cs="Times New Roman"/>
          <w:i/>
          <w:sz w:val="12"/>
          <w:szCs w:val="12"/>
        </w:rPr>
        <w:t>долгосрочным</w:t>
      </w:r>
      <w:proofErr w:type="gramEnd"/>
      <w:r w:rsidRPr="00A23BF6">
        <w:rPr>
          <w:rFonts w:ascii="Times New Roman" w:eastAsia="Calibri" w:hAnsi="Times New Roman" w:cs="Times New Roman"/>
          <w:i/>
          <w:sz w:val="12"/>
          <w:szCs w:val="12"/>
        </w:rPr>
        <w:t>,</w:t>
      </w:r>
    </w:p>
    <w:p w:rsidR="00A23BF6" w:rsidRPr="00A23BF6" w:rsidRDefault="00A23BF6" w:rsidP="00A23BF6">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среднесрочным и краткосрочным кредитам (займам)</w:t>
      </w:r>
    </w:p>
    <w:tbl>
      <w:tblPr>
        <w:tblStyle w:val="1b"/>
        <w:tblW w:w="3056" w:type="dxa"/>
        <w:jc w:val="right"/>
        <w:tblLook w:val="04A0" w:firstRow="1" w:lastRow="0" w:firstColumn="1" w:lastColumn="0" w:noHBand="0" w:noVBand="1"/>
      </w:tblPr>
      <w:tblGrid>
        <w:gridCol w:w="3056"/>
      </w:tblGrid>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sidRPr="00351112">
              <w:rPr>
                <w:rFonts w:eastAsia="Calibri"/>
                <w:sz w:val="12"/>
                <w:szCs w:val="12"/>
              </w:rPr>
              <w:t>В ______________________________________</w:t>
            </w:r>
            <w:r>
              <w:rPr>
                <w:rFonts w:eastAsia="Calibri"/>
                <w:sz w:val="12"/>
                <w:szCs w:val="12"/>
              </w:rPr>
              <w:t>_______</w:t>
            </w:r>
          </w:p>
          <w:p w:rsidR="00351112" w:rsidRPr="00351112" w:rsidRDefault="00351112" w:rsidP="00351112">
            <w:pPr>
              <w:tabs>
                <w:tab w:val="left" w:pos="284"/>
              </w:tabs>
              <w:jc w:val="center"/>
              <w:rPr>
                <w:rFonts w:eastAsia="Calibri"/>
                <w:sz w:val="12"/>
                <w:szCs w:val="12"/>
              </w:rPr>
            </w:pPr>
            <w:r w:rsidRPr="00351112">
              <w:rPr>
                <w:rFonts w:eastAsia="Calibri"/>
                <w:sz w:val="12"/>
                <w:szCs w:val="12"/>
              </w:rPr>
              <w:t>(наименование уполномоченного органа)</w:t>
            </w:r>
          </w:p>
          <w:p w:rsidR="00351112" w:rsidRPr="00351112" w:rsidRDefault="00351112" w:rsidP="00351112">
            <w:pPr>
              <w:tabs>
                <w:tab w:val="left" w:pos="284"/>
              </w:tabs>
              <w:jc w:val="both"/>
              <w:rPr>
                <w:rFonts w:eastAsia="Calibri"/>
                <w:sz w:val="12"/>
                <w:szCs w:val="12"/>
              </w:rPr>
            </w:pPr>
            <w:r w:rsidRPr="00351112">
              <w:rPr>
                <w:rFonts w:eastAsia="Calibri"/>
                <w:sz w:val="12"/>
                <w:szCs w:val="12"/>
              </w:rPr>
              <w:t>________________________________________</w:t>
            </w:r>
            <w:r>
              <w:rPr>
                <w:rFonts w:eastAsia="Calibri"/>
                <w:sz w:val="12"/>
                <w:szCs w:val="12"/>
              </w:rPr>
              <w:t>_______</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о</w:t>
            </w:r>
            <w:r w:rsidRPr="00351112">
              <w:rPr>
                <w:rFonts w:eastAsia="Calibri"/>
                <w:sz w:val="12"/>
                <w:szCs w:val="12"/>
              </w:rPr>
              <w:t>т</w:t>
            </w:r>
            <w:r>
              <w:rPr>
                <w:rFonts w:eastAsia="Calibri"/>
                <w:sz w:val="12"/>
                <w:szCs w:val="12"/>
              </w:rPr>
              <w:t>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center"/>
              <w:rPr>
                <w:rFonts w:eastAsia="Calibri"/>
                <w:sz w:val="12"/>
                <w:szCs w:val="12"/>
              </w:rPr>
            </w:pPr>
            <w:r w:rsidRPr="00351112">
              <w:rPr>
                <w:rFonts w:eastAsia="Calibri"/>
                <w:sz w:val="12"/>
                <w:szCs w:val="12"/>
              </w:rPr>
              <w:t>(наименование заявителя)</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_______________________________________________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_______________________________________________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_______________________________________________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center"/>
              <w:rPr>
                <w:rFonts w:eastAsia="Calibri"/>
                <w:sz w:val="12"/>
                <w:szCs w:val="12"/>
              </w:rPr>
            </w:pPr>
            <w:r w:rsidRPr="00351112">
              <w:rPr>
                <w:rFonts w:eastAsia="Calibri"/>
                <w:sz w:val="12"/>
                <w:szCs w:val="12"/>
              </w:rPr>
              <w:t>(место нахождения заявителя)</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_______________________________________________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center"/>
              <w:rPr>
                <w:rFonts w:eastAsia="Calibri"/>
                <w:sz w:val="12"/>
                <w:szCs w:val="12"/>
              </w:rPr>
            </w:pPr>
            <w:r w:rsidRPr="00351112">
              <w:rPr>
                <w:rFonts w:eastAsia="Calibri"/>
                <w:sz w:val="12"/>
                <w:szCs w:val="12"/>
              </w:rPr>
              <w:t>(контактные данные)</w:t>
            </w:r>
          </w:p>
        </w:tc>
      </w:tr>
      <w:tr w:rsidR="00351112" w:rsidRPr="00351112" w:rsidTr="00351112">
        <w:trPr>
          <w:jc w:val="right"/>
        </w:trPr>
        <w:tc>
          <w:tcPr>
            <w:tcW w:w="3056" w:type="dxa"/>
          </w:tcPr>
          <w:p w:rsidR="00351112" w:rsidRPr="00351112" w:rsidRDefault="00351112" w:rsidP="00351112">
            <w:pPr>
              <w:tabs>
                <w:tab w:val="left" w:pos="284"/>
              </w:tabs>
              <w:jc w:val="both"/>
              <w:rPr>
                <w:rFonts w:eastAsia="Calibri"/>
                <w:sz w:val="12"/>
                <w:szCs w:val="12"/>
              </w:rPr>
            </w:pPr>
            <w:r>
              <w:rPr>
                <w:rFonts w:eastAsia="Calibri"/>
                <w:sz w:val="12"/>
                <w:szCs w:val="12"/>
              </w:rPr>
              <w:t>_______________________________________________</w:t>
            </w:r>
          </w:p>
        </w:tc>
      </w:tr>
      <w:tr w:rsidR="00351112" w:rsidRPr="00351112" w:rsidTr="00351112">
        <w:trPr>
          <w:jc w:val="right"/>
        </w:trPr>
        <w:tc>
          <w:tcPr>
            <w:tcW w:w="3056" w:type="dxa"/>
          </w:tcPr>
          <w:p w:rsidR="00351112" w:rsidRPr="00351112" w:rsidRDefault="00351112" w:rsidP="00351112">
            <w:pPr>
              <w:tabs>
                <w:tab w:val="left" w:pos="284"/>
              </w:tabs>
              <w:jc w:val="center"/>
              <w:rPr>
                <w:rFonts w:eastAsia="Calibri"/>
                <w:sz w:val="12"/>
                <w:szCs w:val="12"/>
              </w:rPr>
            </w:pPr>
            <w:r w:rsidRPr="00351112">
              <w:rPr>
                <w:rFonts w:eastAsia="Calibri"/>
                <w:sz w:val="12"/>
                <w:szCs w:val="12"/>
              </w:rPr>
              <w:t>(ИНН, ОКТМО)</w:t>
            </w:r>
          </w:p>
        </w:tc>
      </w:tr>
    </w:tbl>
    <w:p w:rsidR="00351112" w:rsidRPr="00351112" w:rsidRDefault="00351112" w:rsidP="00351112">
      <w:pPr>
        <w:tabs>
          <w:tab w:val="left" w:pos="284"/>
        </w:tabs>
        <w:spacing w:after="0" w:line="240" w:lineRule="auto"/>
        <w:jc w:val="center"/>
        <w:rPr>
          <w:rFonts w:ascii="Times New Roman" w:eastAsia="Calibri" w:hAnsi="Times New Roman" w:cs="Times New Roman"/>
          <w:sz w:val="12"/>
          <w:szCs w:val="12"/>
        </w:rPr>
      </w:pPr>
      <w:r w:rsidRPr="00351112">
        <w:rPr>
          <w:rFonts w:ascii="Times New Roman" w:eastAsia="Calibri" w:hAnsi="Times New Roman" w:cs="Times New Roman"/>
          <w:sz w:val="12"/>
          <w:szCs w:val="12"/>
        </w:rPr>
        <w:t>ЗАЯВЛЕНИЕ</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В соответствии с Порядком предоставления в 2017 – 2019 годах субсидий малым формам хозяйствования, осуществляющим свою деятельность на территории муниципального района Сергиевский Самарской области, в целях возмещения части затрат на уплату процентов по долгосрочным, среднесрочным и краткосрочным кредитам (займам), утверждённым __________________________________________________</w:t>
      </w:r>
      <w:r>
        <w:rPr>
          <w:rFonts w:ascii="Times New Roman" w:eastAsia="Calibri" w:hAnsi="Times New Roman" w:cs="Times New Roman"/>
          <w:sz w:val="12"/>
          <w:szCs w:val="12"/>
        </w:rPr>
        <w:t>_</w:t>
      </w:r>
    </w:p>
    <w:p w:rsidR="00351112" w:rsidRPr="00351112" w:rsidRDefault="00351112" w:rsidP="00351112">
      <w:pPr>
        <w:tabs>
          <w:tab w:val="left" w:pos="284"/>
        </w:tabs>
        <w:spacing w:after="0" w:line="240" w:lineRule="auto"/>
        <w:ind w:firstLine="284"/>
        <w:jc w:val="right"/>
        <w:rPr>
          <w:rFonts w:ascii="Times New Roman" w:eastAsia="Calibri" w:hAnsi="Times New Roman" w:cs="Times New Roman"/>
          <w:sz w:val="12"/>
          <w:szCs w:val="12"/>
        </w:rPr>
      </w:pPr>
      <w:r w:rsidRPr="00351112">
        <w:rPr>
          <w:rFonts w:ascii="Times New Roman" w:eastAsia="Calibri" w:hAnsi="Times New Roman" w:cs="Times New Roman"/>
          <w:sz w:val="12"/>
          <w:szCs w:val="12"/>
          <w:vertAlign w:val="subscript"/>
        </w:rPr>
        <w:t xml:space="preserve">(реквизиты муниципального правового акта, регламентирующего порядок предоставления субсидии) </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 xml:space="preserve">(далее – Порядок), прошу предоставить в 2017 году субсидию в целях возмещения части затрат на уплату процентов по кредиту (займу), полученному </w:t>
      </w:r>
      <w:proofErr w:type="gramStart"/>
      <w:r w:rsidRPr="00351112">
        <w:rPr>
          <w:rFonts w:ascii="Times New Roman" w:eastAsia="Calibri" w:hAnsi="Times New Roman" w:cs="Times New Roman"/>
          <w:sz w:val="12"/>
          <w:szCs w:val="12"/>
        </w:rPr>
        <w:t>в</w:t>
      </w:r>
      <w:proofErr w:type="gramEnd"/>
      <w:r w:rsidRPr="00351112">
        <w:rPr>
          <w:rFonts w:ascii="Times New Roman" w:eastAsia="Calibri" w:hAnsi="Times New Roman" w:cs="Times New Roman"/>
          <w:sz w:val="12"/>
          <w:szCs w:val="12"/>
        </w:rPr>
        <w:t>_______________________________________________________________</w:t>
      </w:r>
      <w:r>
        <w:rPr>
          <w:rFonts w:ascii="Times New Roman" w:eastAsia="Calibri" w:hAnsi="Times New Roman" w:cs="Times New Roman"/>
          <w:sz w:val="12"/>
          <w:szCs w:val="12"/>
        </w:rPr>
        <w:t>_______________________________________________</w:t>
      </w:r>
      <w:r w:rsidRPr="00351112">
        <w:rPr>
          <w:rFonts w:ascii="Times New Roman" w:eastAsia="Calibri" w:hAnsi="Times New Roman" w:cs="Times New Roman"/>
          <w:sz w:val="12"/>
          <w:szCs w:val="12"/>
        </w:rPr>
        <w:t>_.</w:t>
      </w:r>
    </w:p>
    <w:p w:rsidR="00351112" w:rsidRPr="00351112" w:rsidRDefault="00351112" w:rsidP="00351112">
      <w:pPr>
        <w:tabs>
          <w:tab w:val="left" w:pos="284"/>
        </w:tabs>
        <w:spacing w:after="0" w:line="240" w:lineRule="auto"/>
        <w:ind w:firstLine="284"/>
        <w:jc w:val="center"/>
        <w:rPr>
          <w:rFonts w:ascii="Times New Roman" w:eastAsia="Calibri" w:hAnsi="Times New Roman" w:cs="Times New Roman"/>
          <w:sz w:val="12"/>
          <w:szCs w:val="12"/>
          <w:vertAlign w:val="superscript"/>
        </w:rPr>
      </w:pPr>
      <w:proofErr w:type="gramStart"/>
      <w:r w:rsidRPr="00351112">
        <w:rPr>
          <w:rFonts w:ascii="Times New Roman" w:eastAsia="Calibri" w:hAnsi="Times New Roman" w:cs="Times New Roman"/>
          <w:sz w:val="12"/>
          <w:szCs w:val="12"/>
          <w:vertAlign w:val="superscript"/>
        </w:rPr>
        <w:t>(наименование российской кредитной организации (сельскохозяйственного кредитного потребительского кооператива)</w:t>
      </w:r>
      <w:proofErr w:type="gramEnd"/>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Дата заключения и номер кредитного договора (договора займа) __________________________________________</w:t>
      </w:r>
      <w:r>
        <w:rPr>
          <w:rFonts w:ascii="Times New Roman" w:eastAsia="Calibri" w:hAnsi="Times New Roman" w:cs="Times New Roman"/>
          <w:sz w:val="12"/>
          <w:szCs w:val="12"/>
        </w:rPr>
        <w:t>______________________</w:t>
      </w:r>
      <w:r w:rsidRPr="00351112">
        <w:rPr>
          <w:rFonts w:ascii="Times New Roman" w:eastAsia="Calibri" w:hAnsi="Times New Roman" w:cs="Times New Roman"/>
          <w:sz w:val="12"/>
          <w:szCs w:val="12"/>
        </w:rPr>
        <w:t>.</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Цель кредитного договор</w:t>
      </w:r>
      <w:proofErr w:type="gramStart"/>
      <w:r w:rsidRPr="00351112">
        <w:rPr>
          <w:rFonts w:ascii="Times New Roman" w:eastAsia="Calibri" w:hAnsi="Times New Roman" w:cs="Times New Roman"/>
          <w:sz w:val="12"/>
          <w:szCs w:val="12"/>
        </w:rPr>
        <w:t>а(</w:t>
      </w:r>
      <w:proofErr w:type="gramEnd"/>
      <w:r w:rsidRPr="00351112">
        <w:rPr>
          <w:rFonts w:ascii="Times New Roman" w:eastAsia="Calibri" w:hAnsi="Times New Roman" w:cs="Times New Roman"/>
          <w:sz w:val="12"/>
          <w:szCs w:val="12"/>
        </w:rPr>
        <w:t>займа)_________________________________</w:t>
      </w:r>
      <w:r>
        <w:rPr>
          <w:rFonts w:ascii="Times New Roman" w:eastAsia="Calibri" w:hAnsi="Times New Roman" w:cs="Times New Roman"/>
          <w:sz w:val="12"/>
          <w:szCs w:val="12"/>
        </w:rPr>
        <w:t>________________________________________________________</w:t>
      </w:r>
      <w:r w:rsidRPr="00351112">
        <w:rPr>
          <w:rFonts w:ascii="Times New Roman" w:eastAsia="Calibri" w:hAnsi="Times New Roman" w:cs="Times New Roman"/>
          <w:sz w:val="12"/>
          <w:szCs w:val="12"/>
        </w:rPr>
        <w:t>__.</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Сумма кредита (займа) _________________________________</w:t>
      </w:r>
      <w:r>
        <w:rPr>
          <w:rFonts w:ascii="Times New Roman" w:eastAsia="Calibri" w:hAnsi="Times New Roman" w:cs="Times New Roman"/>
          <w:sz w:val="12"/>
          <w:szCs w:val="12"/>
        </w:rPr>
        <w:t>_______________________________________________________</w:t>
      </w:r>
      <w:r w:rsidRPr="00351112">
        <w:rPr>
          <w:rFonts w:ascii="Times New Roman" w:eastAsia="Calibri" w:hAnsi="Times New Roman" w:cs="Times New Roman"/>
          <w:sz w:val="12"/>
          <w:szCs w:val="12"/>
        </w:rPr>
        <w:t>____ рублей.</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Дата погашения кредита (займа)_______________________________</w:t>
      </w:r>
      <w:r>
        <w:rPr>
          <w:rFonts w:ascii="Times New Roman" w:eastAsia="Calibri" w:hAnsi="Times New Roman" w:cs="Times New Roman"/>
          <w:sz w:val="12"/>
          <w:szCs w:val="12"/>
        </w:rPr>
        <w:t>_______________________________________________________</w:t>
      </w:r>
      <w:r w:rsidRPr="00351112">
        <w:rPr>
          <w:rFonts w:ascii="Times New Roman" w:eastAsia="Calibri" w:hAnsi="Times New Roman" w:cs="Times New Roman"/>
          <w:sz w:val="12"/>
          <w:szCs w:val="12"/>
        </w:rPr>
        <w:t>_____.</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Дата заключения и номер дополнительного соглашения ________</w:t>
      </w:r>
      <w:r>
        <w:rPr>
          <w:rFonts w:ascii="Times New Roman" w:eastAsia="Calibri" w:hAnsi="Times New Roman" w:cs="Times New Roman"/>
          <w:sz w:val="12"/>
          <w:szCs w:val="12"/>
        </w:rPr>
        <w:t>__________________________________________________________</w:t>
      </w:r>
      <w:r w:rsidRPr="00351112">
        <w:rPr>
          <w:rFonts w:ascii="Times New Roman" w:eastAsia="Calibri" w:hAnsi="Times New Roman" w:cs="Times New Roman"/>
          <w:sz w:val="12"/>
          <w:szCs w:val="12"/>
        </w:rPr>
        <w:t>_____.</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1. Настоящим заявлением подтверждаю:</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1.1. Достоверность сведений, содержащихся в настоящем заявлении и прилагаемых к нему документах.</w:t>
      </w:r>
    </w:p>
    <w:p w:rsid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1.2. _________________________ предупрежде</w:t>
      </w:r>
      <w:proofErr w:type="gramStart"/>
      <w:r w:rsidRPr="00351112">
        <w:rPr>
          <w:rFonts w:ascii="Times New Roman" w:eastAsia="Calibri" w:hAnsi="Times New Roman" w:cs="Times New Roman"/>
          <w:sz w:val="12"/>
          <w:szCs w:val="12"/>
        </w:rPr>
        <w:t>н(</w:t>
      </w:r>
      <w:proofErr w:type="gramEnd"/>
      <w:r w:rsidRPr="00351112">
        <w:rPr>
          <w:rFonts w:ascii="Times New Roman" w:eastAsia="Calibri" w:hAnsi="Times New Roman" w:cs="Times New Roman"/>
          <w:sz w:val="12"/>
          <w:szCs w:val="12"/>
        </w:rPr>
        <w:t>о)  о возможности уголовной ответственности за предоставление недостоверных сведений;</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vertAlign w:val="superscript"/>
        </w:rPr>
      </w:pPr>
      <w:r>
        <w:rPr>
          <w:rFonts w:ascii="Times New Roman" w:eastAsia="Calibri" w:hAnsi="Times New Roman" w:cs="Times New Roman"/>
          <w:sz w:val="12"/>
          <w:szCs w:val="12"/>
          <w:vertAlign w:val="superscript"/>
        </w:rPr>
        <w:t xml:space="preserve">                  (наименование заявителя)</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51112">
        <w:rPr>
          <w:rFonts w:ascii="Times New Roman" w:eastAsia="Calibri" w:hAnsi="Times New Roman" w:cs="Times New Roman"/>
          <w:sz w:val="12"/>
          <w:szCs w:val="12"/>
        </w:rPr>
        <w:lastRenderedPageBreak/>
        <w:t>1.3. __________________________ действует не менее 12 месяцев</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vertAlign w:val="superscript"/>
        </w:rPr>
      </w:pPr>
      <w:r>
        <w:rPr>
          <w:rFonts w:ascii="Times New Roman" w:eastAsia="Calibri" w:hAnsi="Times New Roman" w:cs="Times New Roman"/>
          <w:sz w:val="12"/>
          <w:szCs w:val="12"/>
          <w:vertAlign w:val="superscript"/>
        </w:rPr>
        <w:t xml:space="preserve">                    </w:t>
      </w:r>
      <w:r w:rsidRPr="00351112">
        <w:rPr>
          <w:rFonts w:ascii="Times New Roman" w:eastAsia="Calibri" w:hAnsi="Times New Roman" w:cs="Times New Roman"/>
          <w:sz w:val="12"/>
          <w:szCs w:val="12"/>
          <w:vertAlign w:val="superscript"/>
        </w:rPr>
        <w:t>(наименование заявителя)</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proofErr w:type="gramStart"/>
      <w:r w:rsidRPr="00351112">
        <w:rPr>
          <w:rFonts w:ascii="Times New Roman" w:eastAsia="Calibri" w:hAnsi="Times New Roman" w:cs="Times New Roman"/>
          <w:sz w:val="12"/>
          <w:szCs w:val="12"/>
        </w:rPr>
        <w:t xml:space="preserve">с даты регистрации и осуществляет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w:t>
      </w:r>
      <w:proofErr w:type="spellStart"/>
      <w:r w:rsidRPr="00351112">
        <w:rPr>
          <w:rFonts w:ascii="Times New Roman" w:eastAsia="Calibri" w:hAnsi="Times New Roman" w:cs="Times New Roman"/>
          <w:sz w:val="12"/>
          <w:szCs w:val="12"/>
        </w:rPr>
        <w:t>аквакультуры</w:t>
      </w:r>
      <w:proofErr w:type="spellEnd"/>
      <w:r w:rsidRPr="00351112">
        <w:rPr>
          <w:rFonts w:ascii="Times New Roman" w:eastAsia="Calibri" w:hAnsi="Times New Roman" w:cs="Times New Roman"/>
          <w:sz w:val="12"/>
          <w:szCs w:val="12"/>
        </w:rPr>
        <w:t xml:space="preserve">, картофеля, грибов, овощей, плодов и ягод, в том числе дикорастущих, подготовке к реализации сельскохозяйственной продукции и продуктов ее переработки и объединяет не менее 10 сельскохозяйственных товаропроизводителей на правах членов кооперативов (кроме ассоциированного членства), при </w:t>
      </w:r>
      <w:proofErr w:type="spellStart"/>
      <w:r w:rsidRPr="00351112">
        <w:rPr>
          <w:rFonts w:ascii="Times New Roman" w:eastAsia="Calibri" w:hAnsi="Times New Roman" w:cs="Times New Roman"/>
          <w:sz w:val="12"/>
          <w:szCs w:val="12"/>
        </w:rPr>
        <w:t>этомне</w:t>
      </w:r>
      <w:proofErr w:type="spellEnd"/>
      <w:proofErr w:type="gramEnd"/>
      <w:r w:rsidRPr="00351112">
        <w:rPr>
          <w:rFonts w:ascii="Times New Roman" w:eastAsia="Calibri" w:hAnsi="Times New Roman" w:cs="Times New Roman"/>
          <w:sz w:val="12"/>
          <w:szCs w:val="12"/>
        </w:rPr>
        <w:t xml:space="preserve"> менее 70 процентов выручки сельскохозяйственного потребительского кооператива формируется за счет осуществления перерабатывающей и (или) сбытовой деятельности (либо потребительское общество, у которого 70 процентов выручки формируется за счет осуществления видов деятельности, аналогичных таким видам деятельности сельскохозяйственных потребительских кооперативов, как заготовка, хранение, переработка и сбыт сельскохозяйственной продукции)*.</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1.4. _______________________________ на 1-е число месяца**:</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vertAlign w:val="superscript"/>
        </w:rPr>
        <w:t xml:space="preserve">                           </w:t>
      </w:r>
      <w:r w:rsidRPr="00351112">
        <w:rPr>
          <w:rFonts w:ascii="Times New Roman" w:eastAsia="Calibri" w:hAnsi="Times New Roman" w:cs="Times New Roman"/>
          <w:sz w:val="12"/>
          <w:szCs w:val="12"/>
          <w:vertAlign w:val="superscript"/>
        </w:rPr>
        <w:t>(наименование заявителя)</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не имеет просроченную задолженность по возврату бюджетного кредита (основного долга), предоставленного за счет средств областного бюджета;</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не имеет просроченную задолженность по возврату в местный бюджет и (или) в бюджет Самарской области субсидий, предоставленных Администрацией и (или) министерством;</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не находится в процессе реорганизации, ликвидации, банкротства и не имеет ограничения на осуществление хозяйственной деятельност</w:t>
      </w:r>
      <w:proofErr w:type="gramStart"/>
      <w:r w:rsidRPr="00351112">
        <w:rPr>
          <w:rFonts w:ascii="Times New Roman" w:eastAsia="Calibri" w:hAnsi="Times New Roman" w:cs="Times New Roman"/>
          <w:sz w:val="12"/>
          <w:szCs w:val="12"/>
        </w:rPr>
        <w:t>и(</w:t>
      </w:r>
      <w:proofErr w:type="gramEnd"/>
      <w:r w:rsidRPr="00351112">
        <w:rPr>
          <w:rFonts w:ascii="Times New Roman" w:eastAsia="Calibri" w:hAnsi="Times New Roman" w:cs="Times New Roman"/>
          <w:sz w:val="12"/>
          <w:szCs w:val="12"/>
        </w:rPr>
        <w:t>за исключением ЛПХ);</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 xml:space="preserve">не </w:t>
      </w:r>
      <w:proofErr w:type="gramStart"/>
      <w:r w:rsidRPr="00351112">
        <w:rPr>
          <w:rFonts w:ascii="Times New Roman" w:eastAsia="Calibri" w:hAnsi="Times New Roman" w:cs="Times New Roman"/>
          <w:sz w:val="12"/>
          <w:szCs w:val="12"/>
        </w:rPr>
        <w:t>признан</w:t>
      </w:r>
      <w:proofErr w:type="gramEnd"/>
      <w:r w:rsidRPr="00351112">
        <w:rPr>
          <w:rFonts w:ascii="Times New Roman" w:eastAsia="Calibri" w:hAnsi="Times New Roman" w:cs="Times New Roman"/>
          <w:sz w:val="12"/>
          <w:szCs w:val="12"/>
        </w:rPr>
        <w:t xml:space="preserve"> в установленном порядке банкротом и в отношении _______________________       не применена  процедура  реализации имущества </w:t>
      </w:r>
      <w:r>
        <w:rPr>
          <w:rFonts w:ascii="Times New Roman" w:eastAsia="Calibri" w:hAnsi="Times New Roman" w:cs="Times New Roman"/>
          <w:sz w:val="12"/>
          <w:szCs w:val="12"/>
        </w:rPr>
        <w:t xml:space="preserve">                                                                                                                   </w:t>
      </w:r>
      <w:r w:rsidRPr="00351112">
        <w:rPr>
          <w:rFonts w:ascii="Times New Roman" w:eastAsia="Calibri" w:hAnsi="Times New Roman" w:cs="Times New Roman"/>
          <w:sz w:val="12"/>
          <w:szCs w:val="12"/>
          <w:vertAlign w:val="superscript"/>
        </w:rPr>
        <w:t>(наименование заявителя)</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vertAlign w:val="superscript"/>
        </w:rPr>
      </w:pPr>
      <w:r w:rsidRPr="00351112">
        <w:rPr>
          <w:rFonts w:ascii="Times New Roman" w:eastAsia="Calibri" w:hAnsi="Times New Roman" w:cs="Times New Roman"/>
          <w:sz w:val="12"/>
          <w:szCs w:val="12"/>
        </w:rPr>
        <w:t xml:space="preserve"> (в случае если производитель является ЛПХ);</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proofErr w:type="gramStart"/>
      <w:r w:rsidRPr="00351112">
        <w:rPr>
          <w:rFonts w:ascii="Times New Roman" w:eastAsia="Calibri" w:hAnsi="Times New Roman" w:cs="Times New Roman"/>
          <w:sz w:val="12"/>
          <w:szCs w:val="1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351112">
        <w:rPr>
          <w:rFonts w:ascii="Times New Roman" w:eastAsia="Calibri" w:hAnsi="Times New Roman" w:cs="Times New Roman"/>
          <w:sz w:val="12"/>
          <w:szCs w:val="12"/>
        </w:rPr>
        <w:t xml:space="preserve"> юридических лиц, в совокупности превышает 50 процентов;</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не является получателем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2.2. Порядка.</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2. Приложение (опись прилагаемых документов):</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2.1. ___________________.</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2.2. ___________________.</w:t>
      </w:r>
    </w:p>
    <w:p w:rsidR="00351112" w:rsidRPr="00351112" w:rsidRDefault="00351112" w:rsidP="00351112">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2.3. ___________________ и т.д.</w:t>
      </w:r>
    </w:p>
    <w:p w:rsidR="00351112" w:rsidRPr="00351112" w:rsidRDefault="00351112" w:rsidP="00351112">
      <w:pPr>
        <w:tabs>
          <w:tab w:val="left" w:pos="284"/>
        </w:tabs>
        <w:spacing w:after="0" w:line="240" w:lineRule="auto"/>
        <w:jc w:val="both"/>
        <w:rPr>
          <w:rFonts w:ascii="Times New Roman" w:eastAsia="Calibri" w:hAnsi="Times New Roman" w:cs="Times New Roman"/>
          <w:sz w:val="12"/>
          <w:szCs w:val="12"/>
        </w:rPr>
      </w:pPr>
    </w:p>
    <w:p w:rsidR="00351112" w:rsidRPr="00351112" w:rsidRDefault="00351112" w:rsidP="00351112">
      <w:pPr>
        <w:tabs>
          <w:tab w:val="left" w:pos="284"/>
        </w:tabs>
        <w:spacing w:after="0" w:line="240" w:lineRule="auto"/>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Заявитель________________      _____________________</w:t>
      </w:r>
    </w:p>
    <w:p w:rsidR="00351112" w:rsidRPr="00351112" w:rsidRDefault="00351112" w:rsidP="00351112">
      <w:pPr>
        <w:tabs>
          <w:tab w:val="left" w:pos="284"/>
        </w:tabs>
        <w:spacing w:after="0" w:line="240" w:lineRule="auto"/>
        <w:jc w:val="both"/>
        <w:rPr>
          <w:rFonts w:ascii="Times New Roman" w:eastAsia="Calibri" w:hAnsi="Times New Roman" w:cs="Times New Roman"/>
          <w:sz w:val="12"/>
          <w:szCs w:val="12"/>
          <w:vertAlign w:val="superscript"/>
        </w:rPr>
      </w:pPr>
      <w:r w:rsidRPr="00351112">
        <w:rPr>
          <w:rFonts w:ascii="Times New Roman" w:eastAsia="Calibri" w:hAnsi="Times New Roman" w:cs="Times New Roman"/>
          <w:sz w:val="12"/>
          <w:szCs w:val="12"/>
          <w:vertAlign w:val="superscript"/>
        </w:rPr>
        <w:t xml:space="preserve">   </w:t>
      </w:r>
      <w:r w:rsidR="00C87C1C">
        <w:rPr>
          <w:rFonts w:ascii="Times New Roman" w:eastAsia="Calibri" w:hAnsi="Times New Roman" w:cs="Times New Roman"/>
          <w:sz w:val="12"/>
          <w:szCs w:val="12"/>
          <w:vertAlign w:val="superscript"/>
        </w:rPr>
        <w:t xml:space="preserve">                        </w:t>
      </w:r>
      <w:r w:rsidRPr="00351112">
        <w:rPr>
          <w:rFonts w:ascii="Times New Roman" w:eastAsia="Calibri" w:hAnsi="Times New Roman" w:cs="Times New Roman"/>
          <w:sz w:val="12"/>
          <w:szCs w:val="12"/>
          <w:vertAlign w:val="superscript"/>
        </w:rPr>
        <w:t xml:space="preserve">       (подпись)              </w:t>
      </w:r>
      <w:r w:rsidR="00C87C1C">
        <w:rPr>
          <w:rFonts w:ascii="Times New Roman" w:eastAsia="Calibri" w:hAnsi="Times New Roman" w:cs="Times New Roman"/>
          <w:sz w:val="12"/>
          <w:szCs w:val="12"/>
          <w:vertAlign w:val="superscript"/>
        </w:rPr>
        <w:t xml:space="preserve">               </w:t>
      </w:r>
      <w:r w:rsidRPr="00351112">
        <w:rPr>
          <w:rFonts w:ascii="Times New Roman" w:eastAsia="Calibri" w:hAnsi="Times New Roman" w:cs="Times New Roman"/>
          <w:sz w:val="12"/>
          <w:szCs w:val="12"/>
          <w:vertAlign w:val="superscript"/>
        </w:rPr>
        <w:t xml:space="preserve">      (</w:t>
      </w:r>
      <w:proofErr w:type="spellStart"/>
      <w:r w:rsidRPr="00351112">
        <w:rPr>
          <w:rFonts w:ascii="Times New Roman" w:eastAsia="Calibri" w:hAnsi="Times New Roman" w:cs="Times New Roman"/>
          <w:sz w:val="12"/>
          <w:szCs w:val="12"/>
          <w:vertAlign w:val="superscript"/>
        </w:rPr>
        <w:t>И.О.Фамилия</w:t>
      </w:r>
      <w:proofErr w:type="spellEnd"/>
      <w:r w:rsidRPr="00351112">
        <w:rPr>
          <w:rFonts w:ascii="Times New Roman" w:eastAsia="Calibri" w:hAnsi="Times New Roman" w:cs="Times New Roman"/>
          <w:sz w:val="12"/>
          <w:szCs w:val="12"/>
          <w:vertAlign w:val="superscript"/>
        </w:rPr>
        <w:t xml:space="preserve">)        </w:t>
      </w:r>
    </w:p>
    <w:p w:rsidR="00351112" w:rsidRPr="00351112" w:rsidRDefault="00351112" w:rsidP="00351112">
      <w:pPr>
        <w:tabs>
          <w:tab w:val="left" w:pos="284"/>
        </w:tabs>
        <w:spacing w:after="0" w:line="240" w:lineRule="auto"/>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Дата</w:t>
      </w:r>
    </w:p>
    <w:p w:rsidR="00351112" w:rsidRPr="00351112" w:rsidRDefault="00351112" w:rsidP="00351112">
      <w:pPr>
        <w:tabs>
          <w:tab w:val="left" w:pos="284"/>
        </w:tabs>
        <w:spacing w:after="0" w:line="240" w:lineRule="auto"/>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_________________</w:t>
      </w:r>
    </w:p>
    <w:p w:rsidR="00351112" w:rsidRPr="00351112" w:rsidRDefault="00351112" w:rsidP="00C87C1C">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 Для сельскохозяйственного потребительского кооператива.</w:t>
      </w:r>
    </w:p>
    <w:p w:rsidR="00351112" w:rsidRPr="00351112" w:rsidRDefault="00351112" w:rsidP="00C87C1C">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w:t>
      </w:r>
      <w:r w:rsidR="00C87C1C">
        <w:rPr>
          <w:rFonts w:ascii="Times New Roman" w:eastAsia="Calibri" w:hAnsi="Times New Roman" w:cs="Times New Roman"/>
          <w:sz w:val="12"/>
          <w:szCs w:val="12"/>
        </w:rPr>
        <w:t xml:space="preserve"> </w:t>
      </w:r>
      <w:r w:rsidRPr="00351112">
        <w:rPr>
          <w:rFonts w:ascii="Times New Roman" w:eastAsia="Calibri" w:hAnsi="Times New Roman" w:cs="Times New Roman"/>
          <w:sz w:val="12"/>
          <w:szCs w:val="12"/>
        </w:rPr>
        <w:t>Если заявитель обратился в Администрацию для предоставления субсидии с 1-го по 15-е число текущего месяца, сведения, указанные в пункте 1.6 настоящего заявления, должны соответствовать требованиям к заявителю по состоянию на 1-е число месяца, предшествующего месяцу его обращения в Администрацию для предоставления субсидии.</w:t>
      </w:r>
    </w:p>
    <w:p w:rsidR="00351112" w:rsidRPr="00351112" w:rsidRDefault="00351112" w:rsidP="00C87C1C">
      <w:pPr>
        <w:tabs>
          <w:tab w:val="left" w:pos="284"/>
        </w:tabs>
        <w:spacing w:after="0" w:line="240" w:lineRule="auto"/>
        <w:ind w:firstLine="284"/>
        <w:jc w:val="both"/>
        <w:rPr>
          <w:rFonts w:ascii="Times New Roman" w:eastAsia="Calibri" w:hAnsi="Times New Roman" w:cs="Times New Roman"/>
          <w:sz w:val="12"/>
          <w:szCs w:val="12"/>
        </w:rPr>
      </w:pPr>
      <w:r w:rsidRPr="00351112">
        <w:rPr>
          <w:rFonts w:ascii="Times New Roman" w:eastAsia="Calibri" w:hAnsi="Times New Roman" w:cs="Times New Roman"/>
          <w:sz w:val="12"/>
          <w:szCs w:val="12"/>
        </w:rPr>
        <w:t xml:space="preserve">Если заявитель обратился в Администрацию для предоставления субсидии после 15-го числа текущего месяца, сведения, указанные в пункте 1.6 настоящего заявления, должны соответствовать требованиям к заявителю по состоянию  по состоянию на 1-е число месяца его обращения в Администрацию для предоставления субсидии. </w:t>
      </w:r>
    </w:p>
    <w:p w:rsidR="00C87C1C" w:rsidRPr="00A23BF6" w:rsidRDefault="00C87C1C" w:rsidP="00C87C1C">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C87C1C" w:rsidRDefault="00C87C1C" w:rsidP="00C87C1C">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Порядку предоставления в</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2017 –  2019 годах субсидий малым формам </w:t>
      </w:r>
    </w:p>
    <w:p w:rsidR="00C87C1C" w:rsidRDefault="00C87C1C" w:rsidP="00C87C1C">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хозяйствования, </w:t>
      </w:r>
      <w:proofErr w:type="gramStart"/>
      <w:r w:rsidRPr="00A23BF6">
        <w:rPr>
          <w:rFonts w:ascii="Times New Roman" w:eastAsia="Calibri" w:hAnsi="Times New Roman" w:cs="Times New Roman"/>
          <w:i/>
          <w:sz w:val="12"/>
          <w:szCs w:val="12"/>
        </w:rPr>
        <w:t>осуществляющим</w:t>
      </w:r>
      <w:proofErr w:type="gramEnd"/>
      <w:r w:rsidRPr="00A23BF6">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деятельность на территории Самарской</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области, </w:t>
      </w:r>
    </w:p>
    <w:p w:rsidR="00C87C1C" w:rsidRPr="00A23BF6" w:rsidRDefault="00C87C1C" w:rsidP="00C87C1C">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в целях возмещения части затрат на уплату процентов по </w:t>
      </w:r>
      <w:proofErr w:type="gramStart"/>
      <w:r w:rsidRPr="00A23BF6">
        <w:rPr>
          <w:rFonts w:ascii="Times New Roman" w:eastAsia="Calibri" w:hAnsi="Times New Roman" w:cs="Times New Roman"/>
          <w:i/>
          <w:sz w:val="12"/>
          <w:szCs w:val="12"/>
        </w:rPr>
        <w:t>долгосрочным</w:t>
      </w:r>
      <w:proofErr w:type="gramEnd"/>
      <w:r w:rsidRPr="00A23BF6">
        <w:rPr>
          <w:rFonts w:ascii="Times New Roman" w:eastAsia="Calibri" w:hAnsi="Times New Roman" w:cs="Times New Roman"/>
          <w:i/>
          <w:sz w:val="12"/>
          <w:szCs w:val="12"/>
        </w:rPr>
        <w:t>,</w:t>
      </w:r>
    </w:p>
    <w:p w:rsidR="00C87C1C" w:rsidRPr="00A23BF6" w:rsidRDefault="00C87C1C" w:rsidP="00C87C1C">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среднесрочным и краткосрочным кредитам (займам)</w:t>
      </w:r>
    </w:p>
    <w:p w:rsidR="00C87C1C" w:rsidRPr="00C87C1C" w:rsidRDefault="00C87C1C" w:rsidP="00C87C1C">
      <w:pPr>
        <w:tabs>
          <w:tab w:val="left" w:pos="284"/>
        </w:tabs>
        <w:spacing w:after="0" w:line="240" w:lineRule="auto"/>
        <w:jc w:val="center"/>
        <w:rPr>
          <w:rFonts w:ascii="Times New Roman" w:eastAsia="Calibri" w:hAnsi="Times New Roman" w:cs="Times New Roman"/>
          <w:sz w:val="12"/>
          <w:szCs w:val="12"/>
        </w:rPr>
      </w:pPr>
      <w:r w:rsidRPr="00C87C1C">
        <w:rPr>
          <w:rFonts w:ascii="Times New Roman" w:eastAsia="Calibri" w:hAnsi="Times New Roman" w:cs="Times New Roman"/>
          <w:sz w:val="12"/>
          <w:szCs w:val="12"/>
        </w:rPr>
        <w:t>Справка-перерасчёт размера субсидий</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по кредиту (займу), полученному  </w:t>
      </w:r>
      <w:proofErr w:type="gramStart"/>
      <w:r w:rsidRPr="00C87C1C">
        <w:rPr>
          <w:rFonts w:ascii="Times New Roman" w:eastAsia="Calibri" w:hAnsi="Times New Roman" w:cs="Times New Roman"/>
          <w:sz w:val="12"/>
          <w:szCs w:val="12"/>
        </w:rPr>
        <w:t>в</w:t>
      </w:r>
      <w:proofErr w:type="gramEnd"/>
      <w:r w:rsidRPr="00C87C1C">
        <w:rPr>
          <w:rFonts w:ascii="Times New Roman" w:eastAsia="Calibri" w:hAnsi="Times New Roman" w:cs="Times New Roman"/>
          <w:sz w:val="12"/>
          <w:szCs w:val="12"/>
        </w:rPr>
        <w:t xml:space="preserve"> __</w:t>
      </w:r>
      <w:r>
        <w:rPr>
          <w:rFonts w:ascii="Times New Roman" w:eastAsia="Calibri" w:hAnsi="Times New Roman" w:cs="Times New Roman"/>
          <w:sz w:val="12"/>
          <w:szCs w:val="12"/>
        </w:rPr>
        <w:t>____________________________________________________________________________________________</w:t>
      </w:r>
    </w:p>
    <w:p w:rsidR="00C87C1C" w:rsidRPr="00C87C1C" w:rsidRDefault="00C87C1C" w:rsidP="00C87C1C">
      <w:pPr>
        <w:tabs>
          <w:tab w:val="left" w:pos="284"/>
        </w:tabs>
        <w:spacing w:after="0" w:line="240" w:lineRule="auto"/>
        <w:jc w:val="center"/>
        <w:rPr>
          <w:rFonts w:ascii="Times New Roman" w:eastAsia="Calibri" w:hAnsi="Times New Roman" w:cs="Times New Roman"/>
          <w:sz w:val="12"/>
          <w:szCs w:val="12"/>
          <w:vertAlign w:val="superscript"/>
        </w:rPr>
      </w:pPr>
      <w:proofErr w:type="gramStart"/>
      <w:r w:rsidRPr="00C87C1C">
        <w:rPr>
          <w:rFonts w:ascii="Times New Roman" w:eastAsia="Calibri" w:hAnsi="Times New Roman" w:cs="Times New Roman"/>
          <w:sz w:val="12"/>
          <w:szCs w:val="12"/>
          <w:vertAlign w:val="superscript"/>
        </w:rPr>
        <w:t>(наименование российской кредитной организации или сельскохозяйственного кредитного потребительского кооператива (далее – кредитная организация)</w:t>
      </w:r>
      <w:proofErr w:type="gramEnd"/>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Полное наименование производителя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ИНН ____________________________________</w:t>
      </w:r>
      <w:r>
        <w:rPr>
          <w:rFonts w:ascii="Times New Roman" w:eastAsia="Calibri" w:hAnsi="Times New Roman" w:cs="Times New Roman"/>
          <w:sz w:val="12"/>
          <w:szCs w:val="12"/>
        </w:rPr>
        <w:t>____________________________________________________________</w:t>
      </w:r>
      <w:r w:rsidRPr="00C87C1C">
        <w:rPr>
          <w:rFonts w:ascii="Times New Roman" w:eastAsia="Calibri" w:hAnsi="Times New Roman" w:cs="Times New Roman"/>
          <w:sz w:val="12"/>
          <w:szCs w:val="12"/>
        </w:rPr>
        <w:t>_______________________.</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Цель кредита (займа)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_______________.</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По кредитному договору  (договору  займа) № ______ от « __»  </w:t>
      </w:r>
      <w:r>
        <w:rPr>
          <w:rFonts w:ascii="Times New Roman" w:eastAsia="Calibri" w:hAnsi="Times New Roman" w:cs="Times New Roman"/>
          <w:sz w:val="12"/>
          <w:szCs w:val="12"/>
        </w:rPr>
        <w:t>____</w:t>
      </w:r>
      <w:r w:rsidRPr="00C87C1C">
        <w:rPr>
          <w:rFonts w:ascii="Times New Roman" w:eastAsia="Calibri" w:hAnsi="Times New Roman" w:cs="Times New Roman"/>
          <w:sz w:val="12"/>
          <w:szCs w:val="12"/>
        </w:rPr>
        <w:t>_____20_ г.</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За период с «__ »____________ 20 __ г.  по  «__ »____________ 20 __г. </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1. Дата заключения кредитного договора (договора займа) _____________.</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2. Сроки погашения кредита (займа) ________________________________.</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3. Размер полученного кредита (займа) _______________________ рублей.</w:t>
      </w:r>
    </w:p>
    <w:p w:rsidR="00C87C1C" w:rsidRPr="00C87C1C"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4. Процентная  ставка  по  кредиту  (займу)              _____     % </w:t>
      </w:r>
      <w:proofErr w:type="gramStart"/>
      <w:r w:rsidRPr="00C87C1C">
        <w:rPr>
          <w:rFonts w:ascii="Times New Roman" w:eastAsia="Calibri" w:hAnsi="Times New Roman" w:cs="Times New Roman"/>
          <w:sz w:val="12"/>
          <w:szCs w:val="12"/>
        </w:rPr>
        <w:t>годовых</w:t>
      </w:r>
      <w:proofErr w:type="gramEnd"/>
      <w:r w:rsidRPr="00C87C1C">
        <w:rPr>
          <w:rFonts w:ascii="Times New Roman" w:eastAsia="Calibri" w:hAnsi="Times New Roman" w:cs="Times New Roman"/>
          <w:sz w:val="12"/>
          <w:szCs w:val="12"/>
        </w:rPr>
        <w:t>.</w:t>
      </w:r>
    </w:p>
    <w:p w:rsidR="00351112" w:rsidRDefault="00C87C1C" w:rsidP="00C87C1C">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w:t>
      </w:r>
      <w:proofErr w:type="gramStart"/>
      <w:r w:rsidRPr="00C87C1C">
        <w:rPr>
          <w:rFonts w:ascii="Times New Roman" w:eastAsia="Calibri" w:hAnsi="Times New Roman" w:cs="Times New Roman"/>
          <w:sz w:val="12"/>
          <w:szCs w:val="12"/>
        </w:rPr>
        <w:t>годовых</w:t>
      </w:r>
      <w:proofErr w:type="gramEnd"/>
      <w:r w:rsidRPr="00C87C1C">
        <w:rPr>
          <w:rFonts w:ascii="Times New Roman" w:eastAsia="Calibri" w:hAnsi="Times New Roman" w:cs="Times New Roman"/>
          <w:sz w:val="12"/>
          <w:szCs w:val="12"/>
        </w:rPr>
        <w:t>.</w:t>
      </w:r>
    </w:p>
    <w:p w:rsidR="00C1601A" w:rsidRPr="00351112" w:rsidRDefault="00C1601A" w:rsidP="00C87C1C">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000" w:firstRow="0" w:lastRow="0" w:firstColumn="0" w:lastColumn="0" w:noHBand="0" w:noVBand="0"/>
      </w:tblPr>
      <w:tblGrid>
        <w:gridCol w:w="709"/>
        <w:gridCol w:w="457"/>
        <w:gridCol w:w="394"/>
        <w:gridCol w:w="850"/>
        <w:gridCol w:w="806"/>
        <w:gridCol w:w="753"/>
        <w:gridCol w:w="709"/>
        <w:gridCol w:w="709"/>
        <w:gridCol w:w="709"/>
        <w:gridCol w:w="708"/>
        <w:gridCol w:w="709"/>
      </w:tblGrid>
      <w:tr w:rsidR="00C87C1C" w:rsidRPr="00C87C1C" w:rsidTr="00C1601A">
        <w:trPr>
          <w:trHeight w:val="20"/>
        </w:trPr>
        <w:tc>
          <w:tcPr>
            <w:tcW w:w="709" w:type="dxa"/>
            <w:vMerge w:val="restart"/>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proofErr w:type="gramStart"/>
            <w:r w:rsidRPr="00C87C1C">
              <w:rPr>
                <w:rFonts w:ascii="Times New Roman" w:eastAsia="Calibri" w:hAnsi="Times New Roman" w:cs="Times New Roman"/>
                <w:sz w:val="12"/>
                <w:szCs w:val="12"/>
              </w:rPr>
              <w:t>Остаток ссудной</w:t>
            </w:r>
            <w:r>
              <w:rPr>
                <w:rFonts w:ascii="Times New Roman" w:eastAsia="Calibri" w:hAnsi="Times New Roman" w:cs="Times New Roman"/>
                <w:sz w:val="12"/>
                <w:szCs w:val="12"/>
              </w:rPr>
              <w:t xml:space="preserve"> задол</w:t>
            </w:r>
            <w:r w:rsidRPr="00C87C1C">
              <w:rPr>
                <w:rFonts w:ascii="Times New Roman" w:eastAsia="Calibri" w:hAnsi="Times New Roman" w:cs="Times New Roman"/>
                <w:sz w:val="12"/>
                <w:szCs w:val="12"/>
              </w:rPr>
              <w:t>женности</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по кредит-ному</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договору (договору займа), исходя</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из</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которой исчисля</w:t>
            </w:r>
            <w:r>
              <w:rPr>
                <w:rFonts w:ascii="Times New Roman" w:eastAsia="Calibri" w:hAnsi="Times New Roman" w:cs="Times New Roman"/>
                <w:sz w:val="12"/>
                <w:szCs w:val="12"/>
              </w:rPr>
              <w:t xml:space="preserve">ется  размер субсидий, </w:t>
            </w:r>
            <w:r w:rsidRPr="00C87C1C">
              <w:rPr>
                <w:rFonts w:ascii="Times New Roman" w:eastAsia="Calibri" w:hAnsi="Times New Roman" w:cs="Times New Roman"/>
                <w:sz w:val="12"/>
                <w:szCs w:val="12"/>
              </w:rPr>
              <w:t>рублей</w:t>
            </w:r>
            <w:proofErr w:type="gramEnd"/>
          </w:p>
        </w:tc>
        <w:tc>
          <w:tcPr>
            <w:tcW w:w="457" w:type="dxa"/>
            <w:vMerge w:val="restart"/>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Количество дней поль</w:t>
            </w:r>
            <w:r w:rsidRPr="00C87C1C">
              <w:rPr>
                <w:rFonts w:ascii="Times New Roman" w:eastAsia="Calibri" w:hAnsi="Times New Roman" w:cs="Times New Roman"/>
                <w:sz w:val="12"/>
                <w:szCs w:val="12"/>
              </w:rPr>
              <w:t xml:space="preserve">зования </w:t>
            </w:r>
            <w:r>
              <w:rPr>
                <w:rFonts w:ascii="Times New Roman" w:eastAsia="Calibri" w:hAnsi="Times New Roman" w:cs="Times New Roman"/>
                <w:sz w:val="12"/>
                <w:szCs w:val="12"/>
              </w:rPr>
              <w:t>креди</w:t>
            </w:r>
            <w:r w:rsidRPr="00C87C1C">
              <w:rPr>
                <w:rFonts w:ascii="Times New Roman" w:eastAsia="Calibri" w:hAnsi="Times New Roman" w:cs="Times New Roman"/>
                <w:sz w:val="12"/>
                <w:szCs w:val="12"/>
              </w:rPr>
              <w:t>том (займом)</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 xml:space="preserve">в  </w:t>
            </w:r>
            <w:proofErr w:type="gramStart"/>
            <w:r w:rsidRPr="00C87C1C">
              <w:rPr>
                <w:rFonts w:ascii="Times New Roman" w:eastAsia="Calibri" w:hAnsi="Times New Roman" w:cs="Times New Roman"/>
                <w:sz w:val="12"/>
                <w:szCs w:val="12"/>
              </w:rPr>
              <w:t>расчет-ном</w:t>
            </w:r>
            <w:proofErr w:type="gramEnd"/>
            <w:r w:rsidRPr="00C87C1C">
              <w:rPr>
                <w:rFonts w:ascii="Times New Roman" w:eastAsia="Calibri" w:hAnsi="Times New Roman" w:cs="Times New Roman"/>
                <w:sz w:val="12"/>
                <w:szCs w:val="12"/>
              </w:rPr>
              <w:t xml:space="preserve"> периоде</w:t>
            </w:r>
          </w:p>
        </w:tc>
        <w:tc>
          <w:tcPr>
            <w:tcW w:w="394" w:type="dxa"/>
            <w:vMerge w:val="restart"/>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Сумма  начис</w:t>
            </w:r>
            <w:r w:rsidRPr="00C87C1C">
              <w:rPr>
                <w:rFonts w:ascii="Times New Roman" w:eastAsia="Calibri" w:hAnsi="Times New Roman" w:cs="Times New Roman"/>
                <w:sz w:val="12"/>
                <w:szCs w:val="12"/>
              </w:rPr>
              <w:t>ленных и уплаченных</w:t>
            </w:r>
            <w:r>
              <w:rPr>
                <w:rFonts w:ascii="Times New Roman" w:eastAsia="Calibri" w:hAnsi="Times New Roman" w:cs="Times New Roman"/>
                <w:sz w:val="12"/>
                <w:szCs w:val="12"/>
              </w:rPr>
              <w:t xml:space="preserve"> процен</w:t>
            </w:r>
            <w:r w:rsidRPr="00C87C1C">
              <w:rPr>
                <w:rFonts w:ascii="Times New Roman" w:eastAsia="Calibri" w:hAnsi="Times New Roman" w:cs="Times New Roman"/>
                <w:sz w:val="12"/>
                <w:szCs w:val="12"/>
              </w:rPr>
              <w:t>тов по кредиту  (займу),</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рублей</w:t>
            </w:r>
          </w:p>
        </w:tc>
        <w:tc>
          <w:tcPr>
            <w:tcW w:w="1656" w:type="dxa"/>
            <w:gridSpan w:val="2"/>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Размер субсидирования процентной ставки по кредиту (займу)</w:t>
            </w:r>
          </w:p>
        </w:tc>
        <w:tc>
          <w:tcPr>
            <w:tcW w:w="1462" w:type="dxa"/>
            <w:gridSpan w:val="2"/>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причитающейся субсидии, рублей</w:t>
            </w:r>
          </w:p>
        </w:tc>
        <w:tc>
          <w:tcPr>
            <w:tcW w:w="1418" w:type="dxa"/>
            <w:gridSpan w:val="2"/>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ранее полученной  субсидии, рублей</w:t>
            </w:r>
          </w:p>
        </w:tc>
        <w:tc>
          <w:tcPr>
            <w:tcW w:w="1417" w:type="dxa"/>
            <w:gridSpan w:val="2"/>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субсидии к выплате, рублей</w:t>
            </w:r>
          </w:p>
        </w:tc>
      </w:tr>
      <w:tr w:rsidR="00C1601A" w:rsidRPr="00C87C1C" w:rsidTr="00C1601A">
        <w:trPr>
          <w:cantSplit/>
          <w:trHeight w:val="2146"/>
        </w:trPr>
        <w:tc>
          <w:tcPr>
            <w:tcW w:w="709" w:type="dxa"/>
            <w:vMerge/>
          </w:tcPr>
          <w:p w:rsidR="00C87C1C" w:rsidRPr="00C87C1C" w:rsidRDefault="00C87C1C" w:rsidP="00C87C1C">
            <w:pPr>
              <w:tabs>
                <w:tab w:val="left" w:pos="284"/>
              </w:tabs>
              <w:rPr>
                <w:rFonts w:ascii="Times New Roman" w:eastAsia="Calibri" w:hAnsi="Times New Roman" w:cs="Times New Roman"/>
                <w:sz w:val="12"/>
                <w:szCs w:val="12"/>
              </w:rPr>
            </w:pPr>
          </w:p>
        </w:tc>
        <w:tc>
          <w:tcPr>
            <w:tcW w:w="457" w:type="dxa"/>
            <w:vMerge/>
          </w:tcPr>
          <w:p w:rsidR="00C87C1C" w:rsidRPr="00C87C1C" w:rsidRDefault="00C87C1C" w:rsidP="00C87C1C">
            <w:pPr>
              <w:tabs>
                <w:tab w:val="left" w:pos="284"/>
              </w:tabs>
              <w:rPr>
                <w:rFonts w:ascii="Times New Roman" w:eastAsia="Calibri" w:hAnsi="Times New Roman" w:cs="Times New Roman"/>
                <w:sz w:val="12"/>
                <w:szCs w:val="12"/>
              </w:rPr>
            </w:pPr>
          </w:p>
        </w:tc>
        <w:tc>
          <w:tcPr>
            <w:tcW w:w="394" w:type="dxa"/>
            <w:vMerge/>
          </w:tcPr>
          <w:p w:rsidR="00C87C1C" w:rsidRPr="00C87C1C" w:rsidRDefault="00C87C1C" w:rsidP="00C87C1C">
            <w:pPr>
              <w:tabs>
                <w:tab w:val="left" w:pos="284"/>
              </w:tabs>
              <w:rPr>
                <w:rFonts w:ascii="Times New Roman" w:eastAsia="Calibri" w:hAnsi="Times New Roman" w:cs="Times New Roman"/>
                <w:sz w:val="12"/>
                <w:szCs w:val="12"/>
              </w:rPr>
            </w:pPr>
          </w:p>
        </w:tc>
        <w:tc>
          <w:tcPr>
            <w:tcW w:w="850"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бюджета, формируемых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806"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федерального  бюджета</w:t>
            </w:r>
          </w:p>
        </w:tc>
        <w:tc>
          <w:tcPr>
            <w:tcW w:w="753"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бюджета,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областного</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бюдже</w:t>
            </w:r>
            <w:r>
              <w:rPr>
                <w:rFonts w:ascii="Times New Roman" w:eastAsia="Calibri" w:hAnsi="Times New Roman" w:cs="Times New Roman"/>
                <w:sz w:val="12"/>
                <w:szCs w:val="12"/>
              </w:rPr>
              <w:t>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w:t>
            </w:r>
            <w:r>
              <w:rPr>
                <w:rFonts w:ascii="Times New Roman" w:eastAsia="Calibri" w:hAnsi="Times New Roman" w:cs="Times New Roman"/>
                <w:sz w:val="12"/>
                <w:szCs w:val="12"/>
              </w:rPr>
              <w:t>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8"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бюджета,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C87C1C" w:rsidRPr="00C87C1C" w:rsidRDefault="00C87C1C" w:rsidP="00C87C1C">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w:t>
            </w:r>
            <w:r>
              <w:rPr>
                <w:rFonts w:ascii="Times New Roman" w:eastAsia="Calibri" w:hAnsi="Times New Roman" w:cs="Times New Roman"/>
                <w:sz w:val="12"/>
                <w:szCs w:val="12"/>
              </w:rPr>
              <w:t>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r>
      <w:tr w:rsidR="00C1601A" w:rsidRPr="00C87C1C" w:rsidTr="00C1601A">
        <w:trPr>
          <w:trHeight w:val="20"/>
        </w:trPr>
        <w:tc>
          <w:tcPr>
            <w:tcW w:w="709"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w:t>
            </w:r>
          </w:p>
        </w:tc>
        <w:tc>
          <w:tcPr>
            <w:tcW w:w="457"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2</w:t>
            </w:r>
          </w:p>
        </w:tc>
        <w:tc>
          <w:tcPr>
            <w:tcW w:w="394"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3</w:t>
            </w:r>
          </w:p>
        </w:tc>
        <w:tc>
          <w:tcPr>
            <w:tcW w:w="850"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4</w:t>
            </w:r>
          </w:p>
        </w:tc>
        <w:tc>
          <w:tcPr>
            <w:tcW w:w="806"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5</w:t>
            </w:r>
          </w:p>
        </w:tc>
        <w:tc>
          <w:tcPr>
            <w:tcW w:w="753"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6</w:t>
            </w: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7</w:t>
            </w: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8</w:t>
            </w: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9</w:t>
            </w:r>
          </w:p>
        </w:tc>
        <w:tc>
          <w:tcPr>
            <w:tcW w:w="708"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10</w:t>
            </w: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11</w:t>
            </w:r>
          </w:p>
        </w:tc>
      </w:tr>
      <w:tr w:rsidR="00C1601A" w:rsidRPr="00C87C1C" w:rsidTr="00C1601A">
        <w:trPr>
          <w:trHeight w:val="20"/>
        </w:trPr>
        <w:tc>
          <w:tcPr>
            <w:tcW w:w="709" w:type="dxa"/>
          </w:tcPr>
          <w:p w:rsidR="00C87C1C" w:rsidRPr="00C87C1C" w:rsidRDefault="00C87C1C" w:rsidP="00C87C1C">
            <w:pPr>
              <w:tabs>
                <w:tab w:val="left" w:pos="284"/>
              </w:tabs>
              <w:rPr>
                <w:rFonts w:ascii="Times New Roman" w:eastAsia="Calibri" w:hAnsi="Times New Roman" w:cs="Times New Roman"/>
                <w:sz w:val="12"/>
                <w:szCs w:val="12"/>
              </w:rPr>
            </w:pPr>
          </w:p>
        </w:tc>
        <w:tc>
          <w:tcPr>
            <w:tcW w:w="457" w:type="dxa"/>
          </w:tcPr>
          <w:p w:rsidR="00C87C1C" w:rsidRPr="00C87C1C" w:rsidRDefault="00C87C1C" w:rsidP="00C87C1C">
            <w:pPr>
              <w:tabs>
                <w:tab w:val="left" w:pos="284"/>
              </w:tabs>
              <w:rPr>
                <w:rFonts w:ascii="Times New Roman" w:eastAsia="Calibri" w:hAnsi="Times New Roman" w:cs="Times New Roman"/>
                <w:sz w:val="12"/>
                <w:szCs w:val="12"/>
              </w:rPr>
            </w:pPr>
          </w:p>
        </w:tc>
        <w:tc>
          <w:tcPr>
            <w:tcW w:w="394" w:type="dxa"/>
          </w:tcPr>
          <w:p w:rsidR="00C87C1C" w:rsidRPr="00C87C1C" w:rsidRDefault="00C87C1C" w:rsidP="00C87C1C">
            <w:pPr>
              <w:tabs>
                <w:tab w:val="left" w:pos="284"/>
              </w:tabs>
              <w:rPr>
                <w:rFonts w:ascii="Times New Roman" w:eastAsia="Calibri" w:hAnsi="Times New Roman" w:cs="Times New Roman"/>
                <w:sz w:val="12"/>
                <w:szCs w:val="12"/>
              </w:rPr>
            </w:pPr>
          </w:p>
        </w:tc>
        <w:tc>
          <w:tcPr>
            <w:tcW w:w="850" w:type="dxa"/>
          </w:tcPr>
          <w:p w:rsidR="00C87C1C" w:rsidRPr="00C87C1C" w:rsidRDefault="00C87C1C" w:rsidP="00C87C1C">
            <w:pPr>
              <w:tabs>
                <w:tab w:val="left" w:pos="284"/>
              </w:tabs>
              <w:rPr>
                <w:rFonts w:ascii="Times New Roman" w:eastAsia="Calibri" w:hAnsi="Times New Roman" w:cs="Times New Roman"/>
                <w:sz w:val="12"/>
                <w:szCs w:val="12"/>
              </w:rPr>
            </w:pPr>
          </w:p>
        </w:tc>
        <w:tc>
          <w:tcPr>
            <w:tcW w:w="806" w:type="dxa"/>
          </w:tcPr>
          <w:p w:rsidR="00C87C1C" w:rsidRPr="00C87C1C" w:rsidRDefault="00C87C1C" w:rsidP="00C87C1C">
            <w:pPr>
              <w:tabs>
                <w:tab w:val="left" w:pos="284"/>
              </w:tabs>
              <w:rPr>
                <w:rFonts w:ascii="Times New Roman" w:eastAsia="Calibri" w:hAnsi="Times New Roman" w:cs="Times New Roman"/>
                <w:sz w:val="12"/>
                <w:szCs w:val="12"/>
              </w:rPr>
            </w:pPr>
          </w:p>
        </w:tc>
        <w:tc>
          <w:tcPr>
            <w:tcW w:w="753" w:type="dxa"/>
          </w:tcPr>
          <w:p w:rsidR="00C87C1C" w:rsidRPr="00C87C1C" w:rsidRDefault="00C87C1C" w:rsidP="00C87C1C">
            <w:pPr>
              <w:tabs>
                <w:tab w:val="left" w:pos="284"/>
              </w:tabs>
              <w:rPr>
                <w:rFonts w:ascii="Times New Roman" w:eastAsia="Calibri" w:hAnsi="Times New Roman" w:cs="Times New Roman"/>
                <w:sz w:val="12"/>
                <w:szCs w:val="12"/>
              </w:rPr>
            </w:pP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p>
        </w:tc>
        <w:tc>
          <w:tcPr>
            <w:tcW w:w="708" w:type="dxa"/>
          </w:tcPr>
          <w:p w:rsidR="00C87C1C" w:rsidRPr="00C87C1C" w:rsidRDefault="00C87C1C" w:rsidP="00C87C1C">
            <w:pPr>
              <w:tabs>
                <w:tab w:val="left" w:pos="284"/>
              </w:tabs>
              <w:rPr>
                <w:rFonts w:ascii="Times New Roman" w:eastAsia="Calibri" w:hAnsi="Times New Roman" w:cs="Times New Roman"/>
                <w:sz w:val="12"/>
                <w:szCs w:val="12"/>
              </w:rPr>
            </w:pPr>
          </w:p>
        </w:tc>
        <w:tc>
          <w:tcPr>
            <w:tcW w:w="709" w:type="dxa"/>
          </w:tcPr>
          <w:p w:rsidR="00C87C1C" w:rsidRPr="00C87C1C" w:rsidRDefault="00C87C1C" w:rsidP="00C87C1C">
            <w:pPr>
              <w:tabs>
                <w:tab w:val="left" w:pos="284"/>
              </w:tabs>
              <w:rPr>
                <w:rFonts w:ascii="Times New Roman" w:eastAsia="Calibri" w:hAnsi="Times New Roman" w:cs="Times New Roman"/>
                <w:sz w:val="12"/>
                <w:szCs w:val="12"/>
              </w:rPr>
            </w:pPr>
          </w:p>
        </w:tc>
      </w:tr>
    </w:tbl>
    <w:p w:rsidR="005D4A9D" w:rsidRDefault="005D4A9D" w:rsidP="00C1601A">
      <w:pPr>
        <w:tabs>
          <w:tab w:val="left" w:pos="284"/>
        </w:tabs>
        <w:spacing w:after="0" w:line="240" w:lineRule="auto"/>
        <w:ind w:firstLine="284"/>
        <w:jc w:val="both"/>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Проценты, начисленные в соответствии с заключенным кредитным договором (договором займа), оплачены в полном объёме.</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Подпись производителя </w:t>
      </w:r>
      <w:r w:rsidRPr="00C1601A">
        <w:rPr>
          <w:rFonts w:ascii="Times New Roman" w:eastAsia="Calibri" w:hAnsi="Times New Roman" w:cs="Times New Roman"/>
          <w:sz w:val="12"/>
          <w:szCs w:val="12"/>
          <w:vertAlign w:val="superscript"/>
        </w:rPr>
        <w:t>*</w:t>
      </w:r>
      <w:r w:rsidRPr="00C1601A">
        <w:rPr>
          <w:rFonts w:ascii="Times New Roman" w:eastAsia="Calibri" w:hAnsi="Times New Roman" w:cs="Times New Roman"/>
          <w:sz w:val="12"/>
          <w:szCs w:val="12"/>
        </w:rPr>
        <w:t xml:space="preserve">   _______________      _____________________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Фамилия)</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«___»_____________20__ г.</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tbl>
      <w:tblPr>
        <w:tblStyle w:val="1b"/>
        <w:tblW w:w="0" w:type="auto"/>
        <w:tblLook w:val="04A0" w:firstRow="1" w:lastRow="0" w:firstColumn="1" w:lastColumn="0" w:noHBand="0" w:noVBand="1"/>
      </w:tblPr>
      <w:tblGrid>
        <w:gridCol w:w="3426"/>
        <w:gridCol w:w="15"/>
        <w:gridCol w:w="4072"/>
        <w:gridCol w:w="108"/>
      </w:tblGrid>
      <w:tr w:rsidR="00C1601A" w:rsidRPr="00C1601A" w:rsidTr="00C1601A">
        <w:trPr>
          <w:gridAfter w:val="1"/>
          <w:wAfter w:w="108" w:type="dxa"/>
          <w:trHeight w:val="20"/>
        </w:trPr>
        <w:tc>
          <w:tcPr>
            <w:tcW w:w="3426" w:type="dxa"/>
          </w:tcPr>
          <w:p w:rsidR="00C1601A" w:rsidRDefault="00C1601A" w:rsidP="00C1601A">
            <w:pPr>
              <w:tabs>
                <w:tab w:val="left" w:pos="284"/>
              </w:tabs>
              <w:jc w:val="center"/>
              <w:rPr>
                <w:rFonts w:eastAsia="Calibri"/>
                <w:sz w:val="12"/>
                <w:szCs w:val="12"/>
              </w:rPr>
            </w:pPr>
            <w:r w:rsidRPr="00C1601A">
              <w:rPr>
                <w:rFonts w:eastAsia="Calibri"/>
                <w:sz w:val="12"/>
                <w:szCs w:val="12"/>
              </w:rPr>
              <w:t xml:space="preserve">Расчёт, своевременную уплату </w:t>
            </w:r>
          </w:p>
          <w:p w:rsidR="00C1601A" w:rsidRDefault="00C1601A" w:rsidP="00C1601A">
            <w:pPr>
              <w:tabs>
                <w:tab w:val="left" w:pos="284"/>
              </w:tabs>
              <w:jc w:val="center"/>
              <w:rPr>
                <w:rFonts w:eastAsia="Calibri"/>
                <w:sz w:val="12"/>
                <w:szCs w:val="12"/>
              </w:rPr>
            </w:pPr>
            <w:r w:rsidRPr="00C1601A">
              <w:rPr>
                <w:rFonts w:eastAsia="Calibri"/>
                <w:sz w:val="12"/>
                <w:szCs w:val="12"/>
              </w:rPr>
              <w:t xml:space="preserve">основного долга и </w:t>
            </w:r>
            <w:proofErr w:type="gramStart"/>
            <w:r w:rsidRPr="00C1601A">
              <w:rPr>
                <w:rFonts w:eastAsia="Calibri"/>
                <w:sz w:val="12"/>
                <w:szCs w:val="12"/>
              </w:rPr>
              <w:t>целевое</w:t>
            </w:r>
            <w:proofErr w:type="gramEnd"/>
          </w:p>
          <w:p w:rsidR="00C1601A" w:rsidRPr="00C1601A" w:rsidRDefault="00C1601A" w:rsidP="00C1601A">
            <w:pPr>
              <w:tabs>
                <w:tab w:val="left" w:pos="284"/>
              </w:tabs>
              <w:jc w:val="center"/>
              <w:rPr>
                <w:rFonts w:eastAsia="Calibri"/>
                <w:sz w:val="12"/>
                <w:szCs w:val="12"/>
              </w:rPr>
            </w:pPr>
            <w:r w:rsidRPr="00C1601A">
              <w:rPr>
                <w:rFonts w:eastAsia="Calibri"/>
                <w:sz w:val="12"/>
                <w:szCs w:val="12"/>
              </w:rPr>
              <w:t xml:space="preserve"> использование кредита (займа)  подтверждаю</w:t>
            </w:r>
          </w:p>
        </w:tc>
        <w:tc>
          <w:tcPr>
            <w:tcW w:w="4087" w:type="dxa"/>
            <w:gridSpan w:val="2"/>
          </w:tcPr>
          <w:p w:rsidR="00C1601A" w:rsidRPr="00C1601A" w:rsidRDefault="00C1601A" w:rsidP="00C1601A">
            <w:pPr>
              <w:tabs>
                <w:tab w:val="left" w:pos="284"/>
              </w:tabs>
              <w:jc w:val="center"/>
              <w:rPr>
                <w:rFonts w:eastAsia="Calibri"/>
                <w:sz w:val="12"/>
                <w:szCs w:val="12"/>
              </w:rPr>
            </w:pPr>
            <w:r w:rsidRPr="00C1601A">
              <w:rPr>
                <w:rFonts w:eastAsia="Calibri"/>
                <w:sz w:val="12"/>
                <w:szCs w:val="12"/>
              </w:rPr>
              <w:t>Целевое предоставление</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субсидий подтверждаю</w:t>
            </w:r>
          </w:p>
        </w:tc>
      </w:tr>
      <w:tr w:rsidR="00C1601A" w:rsidRPr="00C1601A" w:rsidTr="00C1601A">
        <w:trPr>
          <w:gridAfter w:val="1"/>
          <w:wAfter w:w="108" w:type="dxa"/>
          <w:trHeight w:val="20"/>
        </w:trPr>
        <w:tc>
          <w:tcPr>
            <w:tcW w:w="3426" w:type="dxa"/>
          </w:tcPr>
          <w:p w:rsidR="00C1601A" w:rsidRPr="00C1601A" w:rsidRDefault="00C1601A" w:rsidP="00C1601A">
            <w:pPr>
              <w:tabs>
                <w:tab w:val="left" w:pos="284"/>
              </w:tabs>
              <w:jc w:val="center"/>
              <w:rPr>
                <w:rFonts w:eastAsia="Calibri"/>
                <w:sz w:val="12"/>
                <w:szCs w:val="12"/>
              </w:rPr>
            </w:pPr>
            <w:r w:rsidRPr="00C1601A">
              <w:rPr>
                <w:rFonts w:eastAsia="Calibri"/>
                <w:sz w:val="12"/>
                <w:szCs w:val="12"/>
              </w:rPr>
              <w:t xml:space="preserve">Руководитель </w:t>
            </w:r>
            <w:proofErr w:type="gramStart"/>
            <w:r w:rsidRPr="00C1601A">
              <w:rPr>
                <w:rFonts w:eastAsia="Calibri"/>
                <w:sz w:val="12"/>
                <w:szCs w:val="12"/>
              </w:rPr>
              <w:t>кредитной</w:t>
            </w:r>
            <w:proofErr w:type="gramEnd"/>
          </w:p>
          <w:p w:rsidR="00C1601A" w:rsidRPr="00C1601A" w:rsidRDefault="00C1601A" w:rsidP="00C1601A">
            <w:pPr>
              <w:tabs>
                <w:tab w:val="left" w:pos="284"/>
              </w:tabs>
              <w:jc w:val="center"/>
              <w:rPr>
                <w:rFonts w:eastAsia="Calibri"/>
                <w:sz w:val="12"/>
                <w:szCs w:val="12"/>
              </w:rPr>
            </w:pPr>
            <w:r w:rsidRPr="00C1601A">
              <w:rPr>
                <w:rFonts w:eastAsia="Calibri"/>
                <w:sz w:val="12"/>
                <w:szCs w:val="12"/>
              </w:rPr>
              <w:t>организации (филиала)</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 xml:space="preserve">___________  </w:t>
            </w:r>
            <w:r>
              <w:rPr>
                <w:rFonts w:eastAsia="Calibri"/>
                <w:sz w:val="12"/>
                <w:szCs w:val="12"/>
              </w:rPr>
              <w:t xml:space="preserve">  </w:t>
            </w:r>
            <w:r w:rsidRPr="00C1601A">
              <w:rPr>
                <w:rFonts w:eastAsia="Calibri"/>
                <w:sz w:val="12"/>
                <w:szCs w:val="12"/>
              </w:rPr>
              <w:t>_________________</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(подпись)          (И.О.</w:t>
            </w:r>
            <w:r>
              <w:rPr>
                <w:rFonts w:eastAsia="Calibri"/>
                <w:sz w:val="12"/>
                <w:szCs w:val="12"/>
              </w:rPr>
              <w:t xml:space="preserve"> </w:t>
            </w:r>
            <w:r w:rsidRPr="00C1601A">
              <w:rPr>
                <w:rFonts w:eastAsia="Calibri"/>
                <w:sz w:val="12"/>
                <w:szCs w:val="12"/>
              </w:rPr>
              <w:t>Фамилия)</w:t>
            </w:r>
          </w:p>
        </w:tc>
        <w:tc>
          <w:tcPr>
            <w:tcW w:w="4087" w:type="dxa"/>
            <w:gridSpan w:val="2"/>
          </w:tcPr>
          <w:p w:rsidR="00C1601A" w:rsidRPr="00C1601A" w:rsidRDefault="00C1601A" w:rsidP="00C1601A">
            <w:pPr>
              <w:tabs>
                <w:tab w:val="left" w:pos="284"/>
              </w:tabs>
              <w:jc w:val="center"/>
              <w:rPr>
                <w:rFonts w:eastAsia="Calibri"/>
                <w:sz w:val="12"/>
                <w:szCs w:val="12"/>
              </w:rPr>
            </w:pPr>
            <w:r w:rsidRPr="00C1601A">
              <w:rPr>
                <w:rFonts w:eastAsia="Calibri"/>
                <w:sz w:val="12"/>
                <w:szCs w:val="12"/>
              </w:rPr>
              <w:t>Глава муниципального района</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Сергиевский</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 xml:space="preserve">_________  </w:t>
            </w:r>
            <w:r>
              <w:rPr>
                <w:rFonts w:eastAsia="Calibri"/>
                <w:sz w:val="12"/>
                <w:szCs w:val="12"/>
              </w:rPr>
              <w:t xml:space="preserve"> </w:t>
            </w:r>
            <w:r w:rsidRPr="00C1601A">
              <w:rPr>
                <w:rFonts w:eastAsia="Calibri"/>
                <w:sz w:val="12"/>
                <w:szCs w:val="12"/>
              </w:rPr>
              <w:t>_________________</w:t>
            </w:r>
          </w:p>
          <w:p w:rsidR="00C1601A" w:rsidRPr="00C1601A" w:rsidRDefault="00C1601A" w:rsidP="00C1601A">
            <w:pPr>
              <w:tabs>
                <w:tab w:val="left" w:pos="284"/>
              </w:tabs>
              <w:jc w:val="center"/>
              <w:rPr>
                <w:rFonts w:eastAsia="Calibri"/>
                <w:sz w:val="12"/>
                <w:szCs w:val="12"/>
              </w:rPr>
            </w:pPr>
            <w:proofErr w:type="gramStart"/>
            <w:r w:rsidRPr="00C1601A">
              <w:rPr>
                <w:rFonts w:eastAsia="Calibri"/>
                <w:sz w:val="12"/>
                <w:szCs w:val="12"/>
              </w:rPr>
              <w:t>(подпись</w:t>
            </w:r>
            <w:r>
              <w:rPr>
                <w:rFonts w:eastAsia="Calibri"/>
                <w:sz w:val="12"/>
                <w:szCs w:val="12"/>
              </w:rPr>
              <w:t xml:space="preserve">    </w:t>
            </w:r>
            <w:r w:rsidRPr="00C1601A">
              <w:rPr>
                <w:rFonts w:eastAsia="Calibri"/>
                <w:sz w:val="12"/>
                <w:szCs w:val="12"/>
              </w:rPr>
              <w:t xml:space="preserve">       (И.О.</w:t>
            </w:r>
            <w:r>
              <w:rPr>
                <w:rFonts w:eastAsia="Calibri"/>
                <w:sz w:val="12"/>
                <w:szCs w:val="12"/>
              </w:rPr>
              <w:t xml:space="preserve"> </w:t>
            </w:r>
            <w:r w:rsidRPr="00C1601A">
              <w:rPr>
                <w:rFonts w:eastAsia="Calibri"/>
                <w:sz w:val="12"/>
                <w:szCs w:val="12"/>
              </w:rPr>
              <w:t>Фамилия)</w:t>
            </w:r>
            <w:proofErr w:type="gramEnd"/>
          </w:p>
        </w:tc>
      </w:tr>
      <w:tr w:rsidR="00C1601A" w:rsidRPr="00C1601A" w:rsidTr="00C1601A">
        <w:tc>
          <w:tcPr>
            <w:tcW w:w="3441" w:type="dxa"/>
            <w:gridSpan w:val="2"/>
          </w:tcPr>
          <w:p w:rsidR="00954369" w:rsidRDefault="00954369" w:rsidP="00C1601A">
            <w:pPr>
              <w:tabs>
                <w:tab w:val="left" w:pos="284"/>
              </w:tabs>
              <w:jc w:val="center"/>
              <w:rPr>
                <w:rFonts w:eastAsia="Calibri"/>
                <w:sz w:val="12"/>
                <w:szCs w:val="12"/>
              </w:rPr>
            </w:pPr>
          </w:p>
          <w:p w:rsidR="005D4A9D" w:rsidRDefault="005D4A9D" w:rsidP="00C1601A">
            <w:pPr>
              <w:tabs>
                <w:tab w:val="left" w:pos="284"/>
              </w:tabs>
              <w:jc w:val="center"/>
              <w:rPr>
                <w:rFonts w:eastAsia="Calibri"/>
                <w:sz w:val="12"/>
                <w:szCs w:val="12"/>
              </w:rPr>
            </w:pPr>
          </w:p>
          <w:p w:rsidR="00C1601A" w:rsidRDefault="00C1601A" w:rsidP="00C1601A">
            <w:pPr>
              <w:tabs>
                <w:tab w:val="left" w:pos="284"/>
              </w:tabs>
              <w:jc w:val="center"/>
              <w:rPr>
                <w:rFonts w:eastAsia="Calibri"/>
                <w:sz w:val="12"/>
                <w:szCs w:val="12"/>
              </w:rPr>
            </w:pPr>
            <w:r w:rsidRPr="00C1601A">
              <w:rPr>
                <w:rFonts w:eastAsia="Calibri"/>
                <w:sz w:val="12"/>
                <w:szCs w:val="12"/>
              </w:rPr>
              <w:t xml:space="preserve">Должностное лицо </w:t>
            </w:r>
            <w:proofErr w:type="gramStart"/>
            <w:r w:rsidRPr="00C1601A">
              <w:rPr>
                <w:rFonts w:eastAsia="Calibri"/>
                <w:sz w:val="12"/>
                <w:szCs w:val="12"/>
              </w:rPr>
              <w:t>кредитной</w:t>
            </w:r>
            <w:proofErr w:type="gramEnd"/>
            <w:r w:rsidRPr="00C1601A">
              <w:rPr>
                <w:rFonts w:eastAsia="Calibri"/>
                <w:sz w:val="12"/>
                <w:szCs w:val="12"/>
              </w:rPr>
              <w:t xml:space="preserve"> </w:t>
            </w:r>
          </w:p>
          <w:p w:rsidR="00C1601A" w:rsidRDefault="00C1601A" w:rsidP="00C1601A">
            <w:pPr>
              <w:tabs>
                <w:tab w:val="left" w:pos="284"/>
              </w:tabs>
              <w:jc w:val="center"/>
              <w:rPr>
                <w:rFonts w:eastAsia="Calibri"/>
                <w:sz w:val="12"/>
                <w:szCs w:val="12"/>
              </w:rPr>
            </w:pPr>
            <w:r w:rsidRPr="00C1601A">
              <w:rPr>
                <w:rFonts w:eastAsia="Calibri"/>
                <w:sz w:val="12"/>
                <w:szCs w:val="12"/>
              </w:rPr>
              <w:t xml:space="preserve"> организации (филиала), </w:t>
            </w:r>
          </w:p>
          <w:p w:rsidR="00C1601A" w:rsidRDefault="00C1601A" w:rsidP="00C1601A">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 </w:t>
            </w:r>
          </w:p>
          <w:p w:rsidR="00C1601A" w:rsidRDefault="00C1601A" w:rsidP="00C1601A">
            <w:pPr>
              <w:tabs>
                <w:tab w:val="left" w:pos="284"/>
              </w:tabs>
              <w:jc w:val="center"/>
              <w:rPr>
                <w:rFonts w:eastAsia="Calibri"/>
                <w:sz w:val="12"/>
                <w:szCs w:val="12"/>
              </w:rPr>
            </w:pPr>
            <w:r w:rsidRPr="00C1601A">
              <w:rPr>
                <w:rFonts w:eastAsia="Calibri"/>
                <w:sz w:val="12"/>
                <w:szCs w:val="12"/>
              </w:rPr>
              <w:t xml:space="preserve">своевременную уплату основного долга </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и целевое использование кредита (займа)</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________________________________</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(должность)</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______________        _____________</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(подпись)                  (И.О. Фамилия)</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«____»________________20__г.</w:t>
            </w:r>
          </w:p>
          <w:p w:rsidR="00C1601A" w:rsidRPr="00C1601A" w:rsidRDefault="00C1601A" w:rsidP="00954369">
            <w:pPr>
              <w:tabs>
                <w:tab w:val="left" w:pos="284"/>
              </w:tabs>
              <w:ind w:firstLine="709"/>
              <w:rPr>
                <w:rFonts w:eastAsia="Calibri"/>
                <w:sz w:val="12"/>
                <w:szCs w:val="12"/>
              </w:rPr>
            </w:pPr>
            <w:r w:rsidRPr="00C1601A">
              <w:rPr>
                <w:rFonts w:eastAsia="Calibri"/>
                <w:sz w:val="12"/>
                <w:szCs w:val="12"/>
              </w:rPr>
              <w:t>М.П.</w:t>
            </w:r>
          </w:p>
        </w:tc>
        <w:tc>
          <w:tcPr>
            <w:tcW w:w="4072" w:type="dxa"/>
            <w:gridSpan w:val="2"/>
          </w:tcPr>
          <w:p w:rsidR="00954369" w:rsidRDefault="00954369" w:rsidP="00C1601A">
            <w:pPr>
              <w:tabs>
                <w:tab w:val="left" w:pos="284"/>
              </w:tabs>
              <w:jc w:val="center"/>
              <w:rPr>
                <w:rFonts w:eastAsia="Calibri"/>
                <w:sz w:val="12"/>
                <w:szCs w:val="12"/>
              </w:rPr>
            </w:pPr>
          </w:p>
          <w:p w:rsidR="005D4A9D" w:rsidRDefault="005D4A9D" w:rsidP="00C1601A">
            <w:pPr>
              <w:tabs>
                <w:tab w:val="left" w:pos="284"/>
              </w:tabs>
              <w:jc w:val="center"/>
              <w:rPr>
                <w:rFonts w:eastAsia="Calibri"/>
                <w:sz w:val="12"/>
                <w:szCs w:val="12"/>
              </w:rPr>
            </w:pPr>
          </w:p>
          <w:p w:rsidR="00C1601A" w:rsidRDefault="00C1601A" w:rsidP="00C1601A">
            <w:pPr>
              <w:tabs>
                <w:tab w:val="left" w:pos="284"/>
              </w:tabs>
              <w:jc w:val="center"/>
              <w:rPr>
                <w:rFonts w:eastAsia="Calibri"/>
                <w:sz w:val="12"/>
                <w:szCs w:val="12"/>
              </w:rPr>
            </w:pPr>
            <w:r w:rsidRPr="00C1601A">
              <w:rPr>
                <w:rFonts w:eastAsia="Calibri"/>
                <w:sz w:val="12"/>
                <w:szCs w:val="12"/>
              </w:rPr>
              <w:t xml:space="preserve">Должностное лицо, </w:t>
            </w:r>
          </w:p>
          <w:p w:rsidR="00C1601A" w:rsidRPr="00C1601A" w:rsidRDefault="00C1601A" w:rsidP="00C1601A">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w:t>
            </w:r>
          </w:p>
          <w:p w:rsidR="00C1601A" w:rsidRPr="00C1601A" w:rsidRDefault="00C1601A" w:rsidP="00C1601A">
            <w:pPr>
              <w:tabs>
                <w:tab w:val="left" w:pos="284"/>
              </w:tabs>
              <w:jc w:val="center"/>
              <w:rPr>
                <w:rFonts w:eastAsia="Calibri"/>
                <w:sz w:val="12"/>
                <w:szCs w:val="12"/>
              </w:rPr>
            </w:pPr>
          </w:p>
          <w:p w:rsidR="00C1601A" w:rsidRPr="00C1601A" w:rsidRDefault="00C1601A" w:rsidP="00C1601A">
            <w:pPr>
              <w:tabs>
                <w:tab w:val="left" w:pos="284"/>
              </w:tabs>
              <w:jc w:val="center"/>
              <w:rPr>
                <w:rFonts w:eastAsia="Calibri"/>
                <w:sz w:val="12"/>
                <w:szCs w:val="12"/>
              </w:rPr>
            </w:pPr>
          </w:p>
          <w:p w:rsidR="00C1601A" w:rsidRPr="00C1601A" w:rsidRDefault="00C1601A" w:rsidP="00C1601A">
            <w:pPr>
              <w:tabs>
                <w:tab w:val="left" w:pos="284"/>
              </w:tabs>
              <w:jc w:val="center"/>
              <w:rPr>
                <w:rFonts w:eastAsia="Calibri"/>
                <w:sz w:val="12"/>
                <w:szCs w:val="12"/>
              </w:rPr>
            </w:pP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__________________________</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(должность)</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        _____________</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(подпись)             (И.О. Фамилия)</w:t>
            </w:r>
          </w:p>
          <w:p w:rsidR="00C1601A" w:rsidRPr="00C1601A" w:rsidRDefault="00C1601A" w:rsidP="00C1601A">
            <w:pPr>
              <w:tabs>
                <w:tab w:val="left" w:pos="284"/>
              </w:tabs>
              <w:jc w:val="center"/>
              <w:rPr>
                <w:rFonts w:eastAsia="Calibri"/>
                <w:sz w:val="12"/>
                <w:szCs w:val="12"/>
              </w:rPr>
            </w:pPr>
            <w:r w:rsidRPr="00C1601A">
              <w:rPr>
                <w:rFonts w:eastAsia="Calibri"/>
                <w:sz w:val="12"/>
                <w:szCs w:val="12"/>
              </w:rPr>
              <w:t>«____»______________20__г.</w:t>
            </w:r>
          </w:p>
          <w:p w:rsidR="00C1601A" w:rsidRPr="00C1601A" w:rsidRDefault="00C1601A" w:rsidP="00954369">
            <w:pPr>
              <w:tabs>
                <w:tab w:val="left" w:pos="284"/>
              </w:tabs>
              <w:ind w:firstLine="1095"/>
              <w:rPr>
                <w:rFonts w:eastAsia="Calibri"/>
                <w:sz w:val="12"/>
                <w:szCs w:val="12"/>
              </w:rPr>
            </w:pPr>
            <w:r w:rsidRPr="00C1601A">
              <w:rPr>
                <w:rFonts w:eastAsia="Calibri"/>
                <w:sz w:val="12"/>
                <w:szCs w:val="12"/>
              </w:rPr>
              <w:t>М.П.</w:t>
            </w:r>
          </w:p>
        </w:tc>
      </w:tr>
    </w:tbl>
    <w:p w:rsidR="005D4A9D" w:rsidRDefault="005D4A9D" w:rsidP="00C1601A">
      <w:pPr>
        <w:tabs>
          <w:tab w:val="left" w:pos="284"/>
        </w:tabs>
        <w:spacing w:after="0" w:line="240" w:lineRule="auto"/>
        <w:jc w:val="both"/>
        <w:rPr>
          <w:rFonts w:ascii="Times New Roman" w:eastAsia="Calibri" w:hAnsi="Times New Roman" w:cs="Times New Roman"/>
          <w:bCs/>
          <w:sz w:val="12"/>
          <w:szCs w:val="12"/>
        </w:rPr>
      </w:pPr>
    </w:p>
    <w:p w:rsidR="00C1601A" w:rsidRPr="00C1601A" w:rsidRDefault="00C1601A" w:rsidP="00C1601A">
      <w:pPr>
        <w:tabs>
          <w:tab w:val="left" w:pos="284"/>
        </w:tabs>
        <w:spacing w:after="0" w:line="240" w:lineRule="auto"/>
        <w:jc w:val="both"/>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________________</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bCs/>
          <w:sz w:val="12"/>
          <w:szCs w:val="12"/>
        </w:rPr>
        <w:t xml:space="preserve">* </w:t>
      </w:r>
      <w:r w:rsidRPr="00C1601A">
        <w:rPr>
          <w:rFonts w:ascii="Times New Roman" w:eastAsia="Calibri" w:hAnsi="Times New Roman" w:cs="Times New Roman"/>
          <w:sz w:val="12"/>
          <w:szCs w:val="12"/>
        </w:rPr>
        <w:t>Для крестьянского (фермерского) хозяйства – подпись главы крестьянского (фермерского) хозяйства.</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Для личного подсобного хозяйства –  подпись получателя.</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Для сельскохозяйственного потребительского кооператива – подпись руководителя, главного бухгалтера.</w:t>
      </w:r>
    </w:p>
    <w:p w:rsidR="005D4A9D" w:rsidRDefault="005D4A9D" w:rsidP="00C1601A">
      <w:pPr>
        <w:tabs>
          <w:tab w:val="left" w:pos="284"/>
        </w:tabs>
        <w:spacing w:after="0" w:line="240" w:lineRule="auto"/>
        <w:jc w:val="right"/>
        <w:rPr>
          <w:rFonts w:ascii="Times New Roman" w:eastAsia="Calibri" w:hAnsi="Times New Roman" w:cs="Times New Roman"/>
          <w:i/>
          <w:sz w:val="12"/>
          <w:szCs w:val="12"/>
        </w:rPr>
      </w:pP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№3</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Порядку предоставления в</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2017 –  2019 годах субсидий малым формам </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хозяйствования, </w:t>
      </w:r>
      <w:proofErr w:type="gramStart"/>
      <w:r w:rsidRPr="00A23BF6">
        <w:rPr>
          <w:rFonts w:ascii="Times New Roman" w:eastAsia="Calibri" w:hAnsi="Times New Roman" w:cs="Times New Roman"/>
          <w:i/>
          <w:sz w:val="12"/>
          <w:szCs w:val="12"/>
        </w:rPr>
        <w:t>осуществляющим</w:t>
      </w:r>
      <w:proofErr w:type="gramEnd"/>
      <w:r w:rsidRPr="00A23BF6">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деятельность на территории Самарской</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области, </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в целях возмещения части затрат на уплату процентов по </w:t>
      </w:r>
      <w:proofErr w:type="gramStart"/>
      <w:r w:rsidRPr="00A23BF6">
        <w:rPr>
          <w:rFonts w:ascii="Times New Roman" w:eastAsia="Calibri" w:hAnsi="Times New Roman" w:cs="Times New Roman"/>
          <w:i/>
          <w:sz w:val="12"/>
          <w:szCs w:val="12"/>
        </w:rPr>
        <w:t>долгосрочным</w:t>
      </w:r>
      <w:proofErr w:type="gramEnd"/>
      <w:r w:rsidRPr="00A23BF6">
        <w:rPr>
          <w:rFonts w:ascii="Times New Roman" w:eastAsia="Calibri" w:hAnsi="Times New Roman" w:cs="Times New Roman"/>
          <w:i/>
          <w:sz w:val="12"/>
          <w:szCs w:val="12"/>
        </w:rPr>
        <w:t>,</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среднесрочным и краткосрочным кредитам (займам)</w:t>
      </w:r>
    </w:p>
    <w:p w:rsidR="005D4A9D" w:rsidRDefault="005D4A9D" w:rsidP="00C1601A">
      <w:pPr>
        <w:tabs>
          <w:tab w:val="left" w:pos="284"/>
        </w:tabs>
        <w:spacing w:after="0" w:line="240" w:lineRule="auto"/>
        <w:jc w:val="center"/>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Перечень документов,</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подтверждающих целевое использование</w:t>
      </w:r>
      <w:r>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долгосрочных, среднесрочных и краткосрочных кредитов (займов),</w:t>
      </w:r>
    </w:p>
    <w:p w:rsidR="00C1601A" w:rsidRDefault="00C1601A" w:rsidP="00C1601A">
      <w:pPr>
        <w:tabs>
          <w:tab w:val="left" w:pos="284"/>
        </w:tabs>
        <w:spacing w:after="0" w:line="240" w:lineRule="auto"/>
        <w:jc w:val="center"/>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полученных</w:t>
      </w:r>
      <w:proofErr w:type="gramEnd"/>
      <w:r w:rsidRPr="00C1601A">
        <w:rPr>
          <w:rFonts w:ascii="Times New Roman" w:eastAsia="Calibri" w:hAnsi="Times New Roman" w:cs="Times New Roman"/>
          <w:sz w:val="12"/>
          <w:szCs w:val="12"/>
        </w:rPr>
        <w:t xml:space="preserve"> гражданами, ведущими личное подсобное хозяйство, крестьянскими (фермерскими) хозяйствами, </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сельскохозяйственными потребительскими кооперативами</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1. Документы, подтверждающие целевое использование кредитов (займов), полученных гражданами, ведущими личное подсобное хозяйство:</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а) на срок до пяти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 xml:space="preserve">на приобретение сельскохозяйственной малогабаритной техники, тракторов мощностью до 100 лошадиных сил и </w:t>
      </w:r>
      <w:proofErr w:type="spellStart"/>
      <w:r w:rsidRPr="00C1601A">
        <w:rPr>
          <w:rFonts w:ascii="Times New Roman" w:eastAsia="Calibri" w:hAnsi="Times New Roman" w:cs="Times New Roman"/>
          <w:sz w:val="12"/>
          <w:szCs w:val="12"/>
        </w:rPr>
        <w:t>агрегатируемых</w:t>
      </w:r>
      <w:proofErr w:type="spellEnd"/>
      <w:r w:rsidRPr="00C1601A">
        <w:rPr>
          <w:rFonts w:ascii="Times New Roman" w:eastAsia="Calibri" w:hAnsi="Times New Roman" w:cs="Times New Roman"/>
          <w:sz w:val="12"/>
          <w:szCs w:val="12"/>
        </w:rPr>
        <w:t xml:space="preserve"> с ними сельскохозяйственных машин, </w:t>
      </w:r>
      <w:proofErr w:type="spellStart"/>
      <w:r w:rsidRPr="00C1601A">
        <w:rPr>
          <w:rFonts w:ascii="Times New Roman" w:eastAsia="Calibri" w:hAnsi="Times New Roman" w:cs="Times New Roman"/>
          <w:sz w:val="12"/>
          <w:szCs w:val="12"/>
        </w:rPr>
        <w:t>грузоперевозящих</w:t>
      </w:r>
      <w:proofErr w:type="spellEnd"/>
      <w:r w:rsidRPr="00C1601A">
        <w:rPr>
          <w:rFonts w:ascii="Times New Roman" w:eastAsia="Calibri" w:hAnsi="Times New Roman" w:cs="Times New Roman"/>
          <w:sz w:val="12"/>
          <w:szCs w:val="12"/>
        </w:rPr>
        <w:t xml:space="preserve"> автомобилей полной массой не более 3,5 тонны, на приобретение отечественных машин в соответствии с Общероссийским </w:t>
      </w:r>
      <w:hyperlink r:id="rId51" w:history="1">
        <w:r w:rsidRPr="00C1601A">
          <w:rPr>
            <w:rStyle w:val="ae"/>
            <w:rFonts w:ascii="Times New Roman" w:eastAsia="Calibri" w:hAnsi="Times New Roman" w:cs="Times New Roman"/>
            <w:sz w:val="12"/>
            <w:szCs w:val="12"/>
          </w:rPr>
          <w:t>классификатором</w:t>
        </w:r>
      </w:hyperlink>
      <w:r w:rsidRPr="00C1601A">
        <w:rPr>
          <w:rFonts w:ascii="Times New Roman" w:eastAsia="Calibri" w:hAnsi="Times New Roman" w:cs="Times New Roman"/>
          <w:sz w:val="12"/>
          <w:szCs w:val="12"/>
        </w:rPr>
        <w:t xml:space="preserve"> продукции и услуг по номенклатуре, определенной кодами 451113, 451152 («Автомобили грузовые»), на приобретение сельскохозяйственных животных, оборудования для животноводства и переработки сельскохозяйственной продукции, а также на ремонт</w:t>
      </w:r>
      <w:proofErr w:type="gramEnd"/>
      <w:r w:rsidRPr="00C1601A">
        <w:rPr>
          <w:rFonts w:ascii="Times New Roman" w:eastAsia="Calibri" w:hAnsi="Times New Roman" w:cs="Times New Roman"/>
          <w:sz w:val="12"/>
          <w:szCs w:val="12"/>
        </w:rPr>
        <w:t>, реконструкцию и строительство животноводческих помещений, приобретение газового оборудования и подключение к газовым сетям,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xml:space="preserve"> , копии договоров купли-продажи и (или) накладных  (товарных чеков),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приобретении в розничной торговле или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lastRenderedPageBreak/>
        <w:t xml:space="preserve">оригиналы </w:t>
      </w:r>
      <w:hyperlink r:id="rId52" w:history="1">
        <w:r w:rsidRPr="00C1601A">
          <w:rPr>
            <w:rStyle w:val="ae"/>
            <w:rFonts w:ascii="Times New Roman" w:eastAsia="Calibri" w:hAnsi="Times New Roman" w:cs="Times New Roman"/>
            <w:sz w:val="12"/>
            <w:szCs w:val="12"/>
            <w:vertAlign w:val="superscript"/>
          </w:rPr>
          <w:t>1</w:t>
        </w:r>
      </w:hyperlink>
      <w:r w:rsidRPr="00C1601A">
        <w:rPr>
          <w:rFonts w:ascii="Times New Roman" w:eastAsia="Calibri" w:hAnsi="Times New Roman" w:cs="Times New Roman"/>
          <w:sz w:val="12"/>
          <w:szCs w:val="12"/>
        </w:rPr>
        <w:t>, копии договоров купли-продажи и расписок продавцов (поставщиков) в получении денежных средств от заемщика (при приобретении за наличный расчет у физических лиц);</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платежных поручений или товарных чеков, кассовых чеков, приходных кассовых ордеров (при приобретении в организациях, в розничной торговле или у индивидуальных предпринимателей) или расписок продавцов о получении денежных средств (при покупке у физических лиц),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справки-выписки из </w:t>
      </w:r>
      <w:proofErr w:type="spellStart"/>
      <w:r w:rsidRPr="00C1601A">
        <w:rPr>
          <w:rFonts w:ascii="Times New Roman" w:eastAsia="Calibri" w:hAnsi="Times New Roman" w:cs="Times New Roman"/>
          <w:sz w:val="12"/>
          <w:szCs w:val="12"/>
        </w:rPr>
        <w:t>похозяйственных</w:t>
      </w:r>
      <w:proofErr w:type="spellEnd"/>
      <w:r w:rsidRPr="00C1601A">
        <w:rPr>
          <w:rFonts w:ascii="Times New Roman" w:eastAsia="Calibri" w:hAnsi="Times New Roman" w:cs="Times New Roman"/>
          <w:sz w:val="12"/>
          <w:szCs w:val="12"/>
        </w:rPr>
        <w:t xml:space="preserve"> книг о движении сельскохозяйственных животных при их приобретении;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смета затрат, составленная и подписанная заемщиком;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кассовых и (или) товарных чеков на приобретенные материалы, оформленных в установленном порядке согласно смете затрат;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договоров на выполнение работ по ремонту, реконструкции и строительству животноводческих помещений, актов выполненных работ и платежных документов, подтверждающих оплату выполненных работ по ремонту, реконструкции и строительству животноводческих помещений (при хозяйственном (в случае привлечения сторонних лиц) и подрядном способе);</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накладных (товарных чеков) и (или) универсальных передаточных документов на получение оборудования и платежных документов, подтверждающих оплату газового оборудования, материалов;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актов выполненных работ и документов, подтверждающих оплату выполненных работ при подключении к газовым сетям;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б) на срок до двух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договоров купли-продажи и (или) накладных (товарных чеков),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покупке материальных ресурсов, молодняка сельскохозяйственных животных в организациях, в розничной торговле или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копии договора страхования и платежных документов на уплату страховых взносов;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справки-выписки из </w:t>
      </w:r>
      <w:proofErr w:type="spellStart"/>
      <w:r w:rsidRPr="00C1601A">
        <w:rPr>
          <w:rFonts w:ascii="Times New Roman" w:eastAsia="Calibri" w:hAnsi="Times New Roman" w:cs="Times New Roman"/>
          <w:sz w:val="12"/>
          <w:szCs w:val="12"/>
        </w:rPr>
        <w:t>похозяйственных</w:t>
      </w:r>
      <w:proofErr w:type="spellEnd"/>
      <w:r w:rsidRPr="00C1601A">
        <w:rPr>
          <w:rFonts w:ascii="Times New Roman" w:eastAsia="Calibri" w:hAnsi="Times New Roman" w:cs="Times New Roman"/>
          <w:sz w:val="12"/>
          <w:szCs w:val="12"/>
        </w:rPr>
        <w:t xml:space="preserve"> книг о движении сельскохозяйственных животных при их приобретении.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2. Документы, подтверждающие целевое использование кредитов (займов), полученных крестьянскими (фермерскими) хозяйствами: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а) на срок до восьми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племенных сельскохозяйственных животных, племенной продукции (материала):</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договора на приобретение племенных сельскохозяйственных животных, племенной продукции (материала),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племенных сельскохозяйственных животных, племенной продукции (материала),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актов приема-передачи племенных сельскохозяйственных животных, племенной продукции (материала),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племенных свидетельств на приобретение племенных сельскохозяйственных животных, племенной продукции (материала),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на хранение и переработку сельскохозяйственной продукции, на приобретение сельскохозяйственной техники и оборудования, в том числе тракторов и </w:t>
      </w:r>
      <w:proofErr w:type="spellStart"/>
      <w:r w:rsidRPr="00C1601A">
        <w:rPr>
          <w:rFonts w:ascii="Times New Roman" w:eastAsia="Calibri" w:hAnsi="Times New Roman" w:cs="Times New Roman"/>
          <w:sz w:val="12"/>
          <w:szCs w:val="12"/>
        </w:rPr>
        <w:t>агрегатируемых</w:t>
      </w:r>
      <w:proofErr w:type="spellEnd"/>
      <w:r w:rsidRPr="00C1601A">
        <w:rPr>
          <w:rFonts w:ascii="Times New Roman" w:eastAsia="Calibri" w:hAnsi="Times New Roman" w:cs="Times New Roman"/>
          <w:sz w:val="12"/>
          <w:szCs w:val="12"/>
        </w:rPr>
        <w:t xml:space="preserve">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на хранение и переработку сельскохозяйственной продукции, на приобретение сельскохозяйственной техники и оборудования,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за хранение и переработку сельскохозяйственной продукции, сельскохозяйственной техники и оборудования,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товарных накладных и (или) универсальных передаточных документов, счетов-фактур на хранение и переработку сельскохозяйственной продукции, приобретение сельскохозяйственной техники и оборудования,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паспортов транспортных средств </w:t>
      </w:r>
      <w:proofErr w:type="gramStart"/>
      <w:r w:rsidRPr="00C1601A">
        <w:rPr>
          <w:rFonts w:ascii="Times New Roman" w:eastAsia="Calibri" w:hAnsi="Times New Roman" w:cs="Times New Roman"/>
          <w:sz w:val="12"/>
          <w:szCs w:val="12"/>
        </w:rPr>
        <w:t>с отметкой о постановке на учет в установленном порядке при приобретении</w:t>
      </w:r>
      <w:proofErr w:type="gramEnd"/>
      <w:r w:rsidRPr="00C1601A">
        <w:rPr>
          <w:rFonts w:ascii="Times New Roman" w:eastAsia="Calibri" w:hAnsi="Times New Roman" w:cs="Times New Roman"/>
          <w:sz w:val="12"/>
          <w:szCs w:val="12"/>
        </w:rPr>
        <w:t xml:space="preserve"> транспортных средств,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на строительство и реконструкцию прививочных комплексов для многолетних насаждений: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титульного списка стройки,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сметы на строительство, реконструкцию и модернизацию объектов,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договоров на поставку технологического оборудования, на выполнение подрядных работ, график выполнения строительно-монтажных работ, заверенные производителем; </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 (по мере выполнения графика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актов выполненных работ, заверенные производителем (по мере выполнения графика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приема-передачи здания (сооружения), заверенные производителем (предоставляются после завершения строительства); </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закладку многолетних насаждений и виноградников: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актов выполненных работ на закладку многолетних насаждений, заверенные производителем (предоставляются после окончания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б) на срок до двух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w:t>
      </w:r>
    </w:p>
    <w:p w:rsidR="005D4A9D"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платежных поручений или товарных чеков, кассовых чеков или приходных кассовых ордеров, заверенные производителем и </w:t>
      </w:r>
    </w:p>
    <w:p w:rsidR="00C1601A" w:rsidRPr="00C1601A" w:rsidRDefault="00C1601A" w:rsidP="005D4A9D">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lastRenderedPageBreak/>
        <w:t xml:space="preserve">кредитной организацией (при приобретении в организациях, в розничной торговле или у индивидуальных предпринимателей);  </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товарных накладных и (или) универсальных передаточных документов,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купли-продажи и расписок продавцов (поставщиков) о получении денежных средств от производителя при приобретении молодняка сельскохозяйственных животных и кормов за наличный расчет у физических лиц;</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уплату страховых взносов при страховании сельскохозяйственной продукции: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договора страхования,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на уплату страховых взносов,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3. Документы, подтверждающие целевое использование кредитов (займов), полученных сельскохозяйственными потребительскими кооперативами: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а) на срок до восьми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 xml:space="preserve">на приобретение техники и оборудования, в том числе специализированного транспорта для перевозки комбикормов, инкубационного яйца, цыплят, племенного молодняка и стад птиц, тракторов и </w:t>
      </w:r>
      <w:proofErr w:type="spellStart"/>
      <w:r w:rsidRPr="00C1601A">
        <w:rPr>
          <w:rFonts w:ascii="Times New Roman" w:eastAsia="Calibri" w:hAnsi="Times New Roman" w:cs="Times New Roman"/>
          <w:sz w:val="12"/>
          <w:szCs w:val="12"/>
        </w:rPr>
        <w:t>агрегатируемых</w:t>
      </w:r>
      <w:proofErr w:type="spellEnd"/>
      <w:r w:rsidRPr="00C1601A">
        <w:rPr>
          <w:rFonts w:ascii="Times New Roman" w:eastAsia="Calibri" w:hAnsi="Times New Roman" w:cs="Times New Roman"/>
          <w:sz w:val="12"/>
          <w:szCs w:val="12"/>
        </w:rPr>
        <w:t xml:space="preserve">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 на приобретение специализированного технологического оборудования, холодильного оборудования:</w:t>
      </w:r>
      <w:proofErr w:type="gramEnd"/>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на приобретение техники и оборудования,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техники и оборудования,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товарных накладных и (или) универсальных передаточных документов на приобретение техники и оборудования,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паспортов транспортных средств </w:t>
      </w:r>
      <w:proofErr w:type="gramStart"/>
      <w:r w:rsidRPr="00C1601A">
        <w:rPr>
          <w:rFonts w:ascii="Times New Roman" w:eastAsia="Calibri" w:hAnsi="Times New Roman" w:cs="Times New Roman"/>
          <w:sz w:val="12"/>
          <w:szCs w:val="12"/>
        </w:rPr>
        <w:t>с отметкой о постановке на учет в установленном порядке при приобретении</w:t>
      </w:r>
      <w:proofErr w:type="gramEnd"/>
      <w:r w:rsidRPr="00C1601A">
        <w:rPr>
          <w:rFonts w:ascii="Times New Roman" w:eastAsia="Calibri" w:hAnsi="Times New Roman" w:cs="Times New Roman"/>
          <w:sz w:val="12"/>
          <w:szCs w:val="12"/>
        </w:rPr>
        <w:t xml:space="preserve"> транспортных средств,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приема-передачи техники и оборудования, унифицированные формы </w:t>
      </w:r>
      <w:hyperlink r:id="rId53" w:history="1">
        <w:r w:rsidRPr="00C1601A">
          <w:rPr>
            <w:rStyle w:val="ae"/>
            <w:rFonts w:ascii="Times New Roman" w:eastAsia="Calibri" w:hAnsi="Times New Roman" w:cs="Times New Roman"/>
            <w:sz w:val="12"/>
            <w:szCs w:val="12"/>
          </w:rPr>
          <w:t>№ ОС-1</w:t>
        </w:r>
      </w:hyperlink>
      <w:r w:rsidRPr="00C1601A">
        <w:rPr>
          <w:rFonts w:ascii="Times New Roman" w:eastAsia="Calibri" w:hAnsi="Times New Roman" w:cs="Times New Roman"/>
          <w:sz w:val="12"/>
          <w:szCs w:val="12"/>
        </w:rPr>
        <w:t xml:space="preserve"> или </w:t>
      </w:r>
      <w:hyperlink r:id="rId54" w:history="1">
        <w:r w:rsidRPr="00C1601A">
          <w:rPr>
            <w:rStyle w:val="ae"/>
            <w:rFonts w:ascii="Times New Roman" w:eastAsia="Calibri" w:hAnsi="Times New Roman" w:cs="Times New Roman"/>
            <w:sz w:val="12"/>
            <w:szCs w:val="12"/>
          </w:rPr>
          <w:t>№ ОС-1б</w:t>
        </w:r>
      </w:hyperlink>
      <w:r w:rsidRPr="00C1601A">
        <w:rPr>
          <w:rFonts w:ascii="Times New Roman" w:eastAsia="Calibri" w:hAnsi="Times New Roman" w:cs="Times New Roman"/>
          <w:sz w:val="12"/>
          <w:szCs w:val="12"/>
        </w:rPr>
        <w:t>,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сельскохозяйственных животных, племенной продукции (материала):</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договора на приобретение сельскохозяйственных животных, племенной продукции (материала),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сельскохозяйственных животных, племенной продукции (материала),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актов приема-передачи племенных сельскохозяйственных животных, племенной продукции (материала),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племенных свидетельств на приобретение племенной продукции (материала),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строительство и реконструкцию прививочных комплексов для</w:t>
      </w:r>
      <w:proofErr w:type="gramEnd"/>
      <w:r w:rsidRPr="00C1601A">
        <w:rPr>
          <w:rFonts w:ascii="Times New Roman" w:eastAsia="Calibri" w:hAnsi="Times New Roman" w:cs="Times New Roman"/>
          <w:sz w:val="12"/>
          <w:szCs w:val="12"/>
        </w:rPr>
        <w:t xml:space="preserve"> многолетних насаждений: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титульного списка стройки,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сметы на строительство и (или) реконструкцию, и (или) модернизацию объектов,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договоров на поставку технологического оборудования, на выполнение подрядных работ, графика выполнения строительно-монтажных работ, заверенные производителем. </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Документы, представляемые производителем по мере выполнения графика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платёжных поручений, подтверждающих оплату технологического оборудования, выполненных работ при подрядном способе,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выполненных работ (унифицированная форма </w:t>
      </w:r>
      <w:hyperlink r:id="rId55" w:history="1">
        <w:r w:rsidRPr="00C1601A">
          <w:rPr>
            <w:rStyle w:val="ae"/>
            <w:rFonts w:ascii="Times New Roman" w:eastAsia="Calibri" w:hAnsi="Times New Roman" w:cs="Times New Roman"/>
            <w:sz w:val="12"/>
            <w:szCs w:val="12"/>
          </w:rPr>
          <w:t>№ КС-2</w:t>
        </w:r>
      </w:hyperlink>
      <w:r w:rsidRPr="00C1601A">
        <w:rPr>
          <w:rFonts w:ascii="Times New Roman" w:eastAsia="Calibri" w:hAnsi="Times New Roman" w:cs="Times New Roman"/>
          <w:sz w:val="12"/>
          <w:szCs w:val="12"/>
        </w:rPr>
        <w:t xml:space="preserve">), справки о стоимости выполненных работ и затрат (унифицированная форма </w:t>
      </w:r>
      <w:hyperlink r:id="rId56" w:history="1">
        <w:r w:rsidRPr="00C1601A">
          <w:rPr>
            <w:rStyle w:val="ae"/>
            <w:rFonts w:ascii="Times New Roman" w:eastAsia="Calibri" w:hAnsi="Times New Roman" w:cs="Times New Roman"/>
            <w:sz w:val="12"/>
            <w:szCs w:val="12"/>
          </w:rPr>
          <w:t>№ КС-3</w:t>
        </w:r>
      </w:hyperlink>
      <w:r w:rsidRPr="00C1601A">
        <w:rPr>
          <w:rFonts w:ascii="Times New Roman" w:eastAsia="Calibri" w:hAnsi="Times New Roman" w:cs="Times New Roman"/>
          <w:sz w:val="12"/>
          <w:szCs w:val="12"/>
        </w:rPr>
        <w:t>),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приема-передачи здания (сооружения) (унифицированная форма </w:t>
      </w:r>
      <w:hyperlink r:id="rId57" w:history="1">
        <w:r w:rsidRPr="00C1601A">
          <w:rPr>
            <w:rStyle w:val="ae"/>
            <w:rFonts w:ascii="Times New Roman" w:eastAsia="Calibri" w:hAnsi="Times New Roman" w:cs="Times New Roman"/>
            <w:sz w:val="12"/>
            <w:szCs w:val="12"/>
          </w:rPr>
          <w:t>№ ОС-1а</w:t>
        </w:r>
      </w:hyperlink>
      <w:r w:rsidRPr="00C1601A">
        <w:rPr>
          <w:rFonts w:ascii="Times New Roman" w:eastAsia="Calibri" w:hAnsi="Times New Roman" w:cs="Times New Roman"/>
          <w:sz w:val="12"/>
          <w:szCs w:val="12"/>
        </w:rPr>
        <w:t xml:space="preserve">) и (или) актов приема-сдачи реконструированных, модернизированных объектов основных средств (унифицированная форма  </w:t>
      </w:r>
      <w:hyperlink r:id="rId58" w:history="1">
        <w:r w:rsidRPr="00C1601A">
          <w:rPr>
            <w:rStyle w:val="ae"/>
            <w:rFonts w:ascii="Times New Roman" w:eastAsia="Calibri" w:hAnsi="Times New Roman" w:cs="Times New Roman"/>
            <w:sz w:val="12"/>
            <w:szCs w:val="12"/>
          </w:rPr>
          <w:t>№ ОС-3</w:t>
        </w:r>
      </w:hyperlink>
      <w:r w:rsidRPr="00C1601A">
        <w:rPr>
          <w:rFonts w:ascii="Times New Roman" w:eastAsia="Calibri" w:hAnsi="Times New Roman" w:cs="Times New Roman"/>
          <w:sz w:val="12"/>
          <w:szCs w:val="12"/>
        </w:rPr>
        <w:t>), заверенные производителем (представляются после завершения строительства);</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закладку многолетних насаждений и виноградников: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посадочного материала и (или) материалов для установки шпалеры,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актов выполненных работ на закладку многолетних насаждений, заверенные производителем (представляются после окончания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б) на срок до двух лет: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материальных ресурсов для проведения сезонных работ, запасных частей и материалов для ремонта сельскохозяйственной техники и оборудования (далее – товар), молодняка сельскохозяйственных животных:</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или товарных накладных и (или) универсальных передаточных документов на приобретение товара, молодняка сельскохозяйственных животных,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или товарных чеков, кассовых чеков или приходных кассовых ордеров, заверенные производителем и кредитной организацией (при приобретении в организациях, в розничной торговле или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приобретение отечественного сельскохозяйственного сырья для первичной и промышленной переработки (далее – сырье), а также сельскохозяйственной продукции (далее – продукция):</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на приобретение сырья, продукции,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 оплате приобретаемого сырья, продукции, заверенные производителем и кредитной организацией (при приобретении в организациях 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закупочных актов, заверенные производителем, или копии товарных накладных и (или) универсальных передаточных документов и документов, подтверждающих оплату закупленного сырья, заверенные производителем (при приобретении у физических лиц);</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на организационное обустройство кооператива, в том числе на приобретение мебели, электронно-вычислительной техники, оргтехники, программных продуктов, сре</w:t>
      </w:r>
      <w:proofErr w:type="gramStart"/>
      <w:r w:rsidRPr="00C1601A">
        <w:rPr>
          <w:rFonts w:ascii="Times New Roman" w:eastAsia="Calibri" w:hAnsi="Times New Roman" w:cs="Times New Roman"/>
          <w:sz w:val="12"/>
          <w:szCs w:val="12"/>
        </w:rPr>
        <w:t>дств св</w:t>
      </w:r>
      <w:proofErr w:type="gramEnd"/>
      <w:r w:rsidRPr="00C1601A">
        <w:rPr>
          <w:rFonts w:ascii="Times New Roman" w:eastAsia="Calibri" w:hAnsi="Times New Roman" w:cs="Times New Roman"/>
          <w:sz w:val="12"/>
          <w:szCs w:val="12"/>
        </w:rPr>
        <w:t>язи, подключение к сети Интернет, оплату аренды офисных помещений, оплату коммунальных услуг:</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или товарных накладных и (или) универсальных передаточных документов, копии платежных поручений или товарных чеков, кассовых чеков или приходных кассовых ордеров (при приобретен</w:t>
      </w:r>
      <w:proofErr w:type="gramStart"/>
      <w:r w:rsidRPr="00C1601A">
        <w:rPr>
          <w:rFonts w:ascii="Times New Roman" w:eastAsia="Calibri" w:hAnsi="Times New Roman" w:cs="Times New Roman"/>
          <w:sz w:val="12"/>
          <w:szCs w:val="12"/>
        </w:rPr>
        <w:t>ии у о</w:t>
      </w:r>
      <w:proofErr w:type="gramEnd"/>
      <w:r w:rsidRPr="00C1601A">
        <w:rPr>
          <w:rFonts w:ascii="Times New Roman" w:eastAsia="Calibri" w:hAnsi="Times New Roman" w:cs="Times New Roman"/>
          <w:sz w:val="12"/>
          <w:szCs w:val="12"/>
        </w:rPr>
        <w:t>рганизаций, в розничной торговле или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 на уплату страховых взносов при страховании сельскохозяйственной продукции:</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договора страхования,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на уплату страховых взносов, заверенные производителем и кредитной организацией.</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______________________</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xml:space="preserve"> Оригиналы документов после сверки с копиями возвращаются производителю.</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lastRenderedPageBreak/>
        <w:t xml:space="preserve">Приложение </w:t>
      </w:r>
      <w:r>
        <w:rPr>
          <w:rFonts w:ascii="Times New Roman" w:eastAsia="Calibri" w:hAnsi="Times New Roman" w:cs="Times New Roman"/>
          <w:i/>
          <w:sz w:val="12"/>
          <w:szCs w:val="12"/>
        </w:rPr>
        <w:t>№4</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Порядку предоставления в</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2017 –  2019 годах субсидий малым формам </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хозяйствования, </w:t>
      </w:r>
      <w:proofErr w:type="gramStart"/>
      <w:r w:rsidRPr="00A23BF6">
        <w:rPr>
          <w:rFonts w:ascii="Times New Roman" w:eastAsia="Calibri" w:hAnsi="Times New Roman" w:cs="Times New Roman"/>
          <w:i/>
          <w:sz w:val="12"/>
          <w:szCs w:val="12"/>
        </w:rPr>
        <w:t>осуществляющим</w:t>
      </w:r>
      <w:proofErr w:type="gramEnd"/>
      <w:r w:rsidRPr="00A23BF6">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деятельность на территории Самарской</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области, </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в целях возмещения части затрат на уплату процентов по </w:t>
      </w:r>
      <w:proofErr w:type="gramStart"/>
      <w:r w:rsidRPr="00A23BF6">
        <w:rPr>
          <w:rFonts w:ascii="Times New Roman" w:eastAsia="Calibri" w:hAnsi="Times New Roman" w:cs="Times New Roman"/>
          <w:i/>
          <w:sz w:val="12"/>
          <w:szCs w:val="12"/>
        </w:rPr>
        <w:t>долгосрочным</w:t>
      </w:r>
      <w:proofErr w:type="gramEnd"/>
      <w:r w:rsidRPr="00A23BF6">
        <w:rPr>
          <w:rFonts w:ascii="Times New Roman" w:eastAsia="Calibri" w:hAnsi="Times New Roman" w:cs="Times New Roman"/>
          <w:i/>
          <w:sz w:val="12"/>
          <w:szCs w:val="12"/>
        </w:rPr>
        <w:t>,</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среднесрочным и краткосрочным кредитам (займам)</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Перечень документов,</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подтверждающих целевое использование кредитов (займов)</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на развитие направлений, связанных с развитием туризма в сельской местности (сельского туризма), включая развитие народных промыслов, торговлей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w:t>
      </w:r>
      <w:proofErr w:type="spellStart"/>
      <w:r w:rsidRPr="00C1601A">
        <w:rPr>
          <w:rFonts w:ascii="Times New Roman" w:eastAsia="Calibri" w:hAnsi="Times New Roman" w:cs="Times New Roman"/>
          <w:sz w:val="12"/>
          <w:szCs w:val="12"/>
        </w:rPr>
        <w:t>недревесных</w:t>
      </w:r>
      <w:proofErr w:type="spellEnd"/>
      <w:r w:rsidRPr="00C1601A">
        <w:rPr>
          <w:rFonts w:ascii="Times New Roman" w:eastAsia="Calibri" w:hAnsi="Times New Roman" w:cs="Times New Roman"/>
          <w:sz w:val="12"/>
          <w:szCs w:val="12"/>
        </w:rPr>
        <w:t xml:space="preserve"> лесных ресурсов</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1. </w:t>
      </w:r>
      <w:proofErr w:type="gramStart"/>
      <w:r w:rsidRPr="00C1601A">
        <w:rPr>
          <w:rFonts w:ascii="Times New Roman" w:eastAsia="Calibri" w:hAnsi="Times New Roman" w:cs="Times New Roman"/>
          <w:sz w:val="12"/>
          <w:szCs w:val="12"/>
        </w:rPr>
        <w:t xml:space="preserve">Документы, подтверждающие целевое использование средств, полученных на строительство, реконструкцию и ремонт зданий для туризма в сельской местности (гостевых домиков), мест отдыха (в </w:t>
      </w:r>
      <w:proofErr w:type="spellStart"/>
      <w:r w:rsidRPr="00C1601A">
        <w:rPr>
          <w:rFonts w:ascii="Times New Roman" w:eastAsia="Calibri" w:hAnsi="Times New Roman" w:cs="Times New Roman"/>
          <w:sz w:val="12"/>
          <w:szCs w:val="12"/>
        </w:rPr>
        <w:t>т.ч</w:t>
      </w:r>
      <w:proofErr w:type="spellEnd"/>
      <w:r w:rsidRPr="00C1601A">
        <w:rPr>
          <w:rFonts w:ascii="Times New Roman" w:eastAsia="Calibri" w:hAnsi="Times New Roman" w:cs="Times New Roman"/>
          <w:sz w:val="12"/>
          <w:szCs w:val="12"/>
        </w:rPr>
        <w:t xml:space="preserve">. жилых и подсобных помещений индивидуальных подворий и усадеб, предназначенных для приема и размещения туристов), объектов для заготовки, переработки и хранения дикорастущих плодов, ягод, грибов, лекарственных растений и других пищевых и </w:t>
      </w:r>
      <w:proofErr w:type="spellStart"/>
      <w:r w:rsidRPr="00C1601A">
        <w:rPr>
          <w:rFonts w:ascii="Times New Roman" w:eastAsia="Calibri" w:hAnsi="Times New Roman" w:cs="Times New Roman"/>
          <w:sz w:val="12"/>
          <w:szCs w:val="12"/>
        </w:rPr>
        <w:t>недревесных</w:t>
      </w:r>
      <w:proofErr w:type="spellEnd"/>
      <w:r w:rsidRPr="00C1601A">
        <w:rPr>
          <w:rFonts w:ascii="Times New Roman" w:eastAsia="Calibri" w:hAnsi="Times New Roman" w:cs="Times New Roman"/>
          <w:sz w:val="12"/>
          <w:szCs w:val="12"/>
        </w:rPr>
        <w:t xml:space="preserve"> лесных ресурсов (далее - дикоросы), для</w:t>
      </w:r>
      <w:proofErr w:type="gramEnd"/>
      <w:r w:rsidRPr="00C1601A">
        <w:rPr>
          <w:rFonts w:ascii="Times New Roman" w:eastAsia="Calibri" w:hAnsi="Times New Roman" w:cs="Times New Roman"/>
          <w:sz w:val="12"/>
          <w:szCs w:val="12"/>
        </w:rPr>
        <w:t xml:space="preserve"> занятий ремеслами и бытового обслуживания сельского населения, торговли, включая работы, связанные с инженерным обустройством, в том числе подведение и подключение газа, воды, канализации и электросетей. </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1.1. Для граждан, ведущих личное подсобное хозяйство:</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смета (сводка) затрат, составленная и подписанная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hyperlink r:id="rId59" w:history="1">
        <w:r w:rsidRPr="00C1601A">
          <w:rPr>
            <w:rStyle w:val="ae"/>
            <w:rFonts w:ascii="Times New Roman" w:eastAsia="Calibri" w:hAnsi="Times New Roman" w:cs="Times New Roman"/>
            <w:sz w:val="12"/>
            <w:szCs w:val="12"/>
            <w:vertAlign w:val="superscript"/>
          </w:rPr>
          <w:t>1</w:t>
        </w:r>
      </w:hyperlink>
      <w:r w:rsidRPr="00C1601A">
        <w:rPr>
          <w:rFonts w:ascii="Times New Roman" w:eastAsia="Calibri" w:hAnsi="Times New Roman" w:cs="Times New Roman"/>
          <w:sz w:val="12"/>
          <w:szCs w:val="12"/>
        </w:rPr>
        <w:t>, копии оформленных в установленном порядке кассовых и (или) товарных чеков на приобретенные материалы согласно смете (сводке) затрат;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оригиналы </w:t>
      </w:r>
      <w:hyperlink r:id="rId60" w:history="1">
        <w:r w:rsidRPr="00C1601A">
          <w:rPr>
            <w:rStyle w:val="ae"/>
            <w:rFonts w:ascii="Times New Roman" w:eastAsia="Calibri" w:hAnsi="Times New Roman" w:cs="Times New Roman"/>
            <w:sz w:val="12"/>
            <w:szCs w:val="12"/>
            <w:vertAlign w:val="superscript"/>
          </w:rPr>
          <w:t>1</w:t>
        </w:r>
      </w:hyperlink>
      <w:hyperlink r:id="rId61" w:history="1"/>
      <w:r w:rsidRPr="00C1601A">
        <w:rPr>
          <w:rFonts w:ascii="Times New Roman" w:eastAsia="Calibri" w:hAnsi="Times New Roman" w:cs="Times New Roman"/>
          <w:sz w:val="12"/>
          <w:szCs w:val="12"/>
        </w:rPr>
        <w:t>, копии договоров на выполнение работ (при подрядном и хозяйственном способе) по реконструкции, ремонту и строительству объектов, актов выполненных работ и платежных документов, подтверждающих оплату выполненных работ по реконструкции, ремонту и строительству объектов.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1.2. Для крестьянских (фермерских) хозяйств и сельскохозяйственных потребительских кооперативов: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титульного списка стройки,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копия сметы на строительство, реконструкцию и ремонт объектов, заверенная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на поставку технологического оборудования, на выполнение подрядных работ, проектных работ, строительно-монтажных работ и иных работ (экспертиза, технадзор), график выполнения строительно-монтажных работ,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Документы, представляемые по мере выполнения графика работ:</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платежных поручений, подтверждающих оплату технологического оборудования, выполненных работ при подрядном способе, проектных работ, строительно-монтажных работ (экспертиза, технадзор), включая авансовые платежи, строительных материалов и услуг сторонних организаций при проведении работ хозяйственным способом, заверенные производителем и кредитной организацией;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выполненных работ (унифицированная форма </w:t>
      </w:r>
      <w:hyperlink r:id="rId62" w:history="1">
        <w:r w:rsidRPr="00C1601A">
          <w:rPr>
            <w:rStyle w:val="ae"/>
            <w:rFonts w:ascii="Times New Roman" w:eastAsia="Calibri" w:hAnsi="Times New Roman" w:cs="Times New Roman"/>
            <w:sz w:val="12"/>
            <w:szCs w:val="12"/>
          </w:rPr>
          <w:t>№ КС-2</w:t>
        </w:r>
      </w:hyperlink>
      <w:r w:rsidRPr="00C1601A">
        <w:rPr>
          <w:rFonts w:ascii="Times New Roman" w:eastAsia="Calibri" w:hAnsi="Times New Roman" w:cs="Times New Roman"/>
          <w:sz w:val="12"/>
          <w:szCs w:val="12"/>
        </w:rPr>
        <w:t xml:space="preserve">), справки о стоимости выполненных работ и затрат (унифицированная форма     </w:t>
      </w:r>
      <w:hyperlink r:id="rId63" w:history="1">
        <w:r w:rsidRPr="00C1601A">
          <w:rPr>
            <w:rStyle w:val="ae"/>
            <w:rFonts w:ascii="Times New Roman" w:eastAsia="Calibri" w:hAnsi="Times New Roman" w:cs="Times New Roman"/>
            <w:sz w:val="12"/>
            <w:szCs w:val="12"/>
          </w:rPr>
          <w:t>№ КС-3</w:t>
        </w:r>
      </w:hyperlink>
      <w:r w:rsidRPr="00C1601A">
        <w:rPr>
          <w:rFonts w:ascii="Times New Roman" w:eastAsia="Calibri" w:hAnsi="Times New Roman" w:cs="Times New Roman"/>
          <w:sz w:val="12"/>
          <w:szCs w:val="12"/>
        </w:rPr>
        <w:t>), заверенные производителем;</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копии актов о приеме-передаче сдачи здания (сооружения) (унифицированная форма </w:t>
      </w:r>
      <w:hyperlink r:id="rId64" w:history="1">
        <w:r w:rsidRPr="00C1601A">
          <w:rPr>
            <w:rStyle w:val="ae"/>
            <w:rFonts w:ascii="Times New Roman" w:eastAsia="Calibri" w:hAnsi="Times New Roman" w:cs="Times New Roman"/>
            <w:sz w:val="12"/>
            <w:szCs w:val="12"/>
          </w:rPr>
          <w:t>№ ОС-1а</w:t>
        </w:r>
      </w:hyperlink>
      <w:r w:rsidRPr="00C1601A">
        <w:rPr>
          <w:rFonts w:ascii="Times New Roman" w:eastAsia="Calibri" w:hAnsi="Times New Roman" w:cs="Times New Roman"/>
          <w:sz w:val="12"/>
          <w:szCs w:val="12"/>
        </w:rPr>
        <w:t xml:space="preserve">) и (или) актов приема-сдачи реконструированных, модернизированных объектов основных средств (унифицированная форма </w:t>
      </w:r>
      <w:hyperlink r:id="rId65" w:history="1">
        <w:r w:rsidRPr="00C1601A">
          <w:rPr>
            <w:rStyle w:val="ae"/>
            <w:rFonts w:ascii="Times New Roman" w:eastAsia="Calibri" w:hAnsi="Times New Roman" w:cs="Times New Roman"/>
            <w:sz w:val="12"/>
            <w:szCs w:val="12"/>
          </w:rPr>
          <w:t>№ ОС-3</w:t>
        </w:r>
      </w:hyperlink>
      <w:r w:rsidRPr="00C1601A">
        <w:rPr>
          <w:rFonts w:ascii="Times New Roman" w:eastAsia="Calibri" w:hAnsi="Times New Roman" w:cs="Times New Roman"/>
          <w:sz w:val="12"/>
          <w:szCs w:val="12"/>
        </w:rPr>
        <w:t>), заверенные производителем (представляются после завершения строительства).</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2. Документы, подтверждающие целевое использование средств, полученных на приобретение необходимого оборудования, материальных ресурсов, транспортных средств и инвентаря:</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proofErr w:type="gramStart"/>
      <w:r w:rsidRPr="00C1601A">
        <w:rPr>
          <w:rFonts w:ascii="Times New Roman" w:eastAsia="Calibri" w:hAnsi="Times New Roman" w:cs="Times New Roman"/>
          <w:sz w:val="12"/>
          <w:szCs w:val="12"/>
        </w:rPr>
        <w:t xml:space="preserve">оригиналы </w:t>
      </w:r>
      <w:hyperlink r:id="rId66" w:history="1">
        <w:r w:rsidRPr="00C1601A">
          <w:rPr>
            <w:rStyle w:val="ae"/>
            <w:rFonts w:ascii="Times New Roman" w:eastAsia="Calibri" w:hAnsi="Times New Roman" w:cs="Times New Roman"/>
            <w:sz w:val="12"/>
            <w:szCs w:val="12"/>
            <w:vertAlign w:val="superscript"/>
          </w:rPr>
          <w:t>1</w:t>
        </w:r>
      </w:hyperlink>
      <w:r w:rsidRPr="00C1601A">
        <w:rPr>
          <w:rFonts w:ascii="Times New Roman" w:eastAsia="Calibri" w:hAnsi="Times New Roman" w:cs="Times New Roman"/>
          <w:sz w:val="12"/>
          <w:szCs w:val="12"/>
        </w:rPr>
        <w:t>, копии договоров купли-продажи, товарных чеков или накладных и (или) универсальных передаточных документов, а также платежных поручений, или кассовых чеков, или приходных кассовых ордеров, оформленных в установленном порядке (при покупке в организациях, в розничной торговле или у индивидуальных предпринимателей), а также копии паспортов транспортных средств с отметкой о постановке на учет в установленном порядке при приобретении транспортных средств.</w:t>
      </w:r>
      <w:proofErr w:type="gramEnd"/>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3. Документы, подтверждающие целевое использование средств, полученных на закупку дикоросов:</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договоров на приобретение дикоросов, заверенные производителем, копии платежных поручений по оплате дикоросов, заверенные производителем (в случае приобретения в организациях и у индивидуальных предпринимателей);</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копии закупочных актов, оформленные в установленном порядке, заверенные производителем, или копии товарных накладных и (или) универсальных передаточных документов и документов, подтверждающих оплату закупленных дикоросов, заверенные производителем (при приобретении у физических лиц).</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4. Документы, оформленные в течение срока действия кредитного договора, подтверждающие осуществление соответствующих видов деятельности.</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___________________</w:t>
      </w:r>
    </w:p>
    <w:p w:rsidR="00C1601A" w:rsidRPr="00C1601A" w:rsidRDefault="00C1601A" w:rsidP="00C1601A">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vertAlign w:val="superscript"/>
        </w:rPr>
        <w:t>1</w:t>
      </w:r>
      <w:r w:rsidRPr="00C1601A">
        <w:rPr>
          <w:rFonts w:ascii="Times New Roman" w:eastAsia="Calibri" w:hAnsi="Times New Roman" w:cs="Times New Roman"/>
          <w:sz w:val="12"/>
          <w:szCs w:val="12"/>
        </w:rPr>
        <w:t xml:space="preserve"> Оригиналы документов после сверки с копиями возвращаются производителю.</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№5</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Порядку предоставления в</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2017 –  2019 годах субсидий малым формам </w:t>
      </w:r>
    </w:p>
    <w:p w:rsidR="00C1601A"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хозяйствования, </w:t>
      </w:r>
      <w:proofErr w:type="gramStart"/>
      <w:r w:rsidRPr="00A23BF6">
        <w:rPr>
          <w:rFonts w:ascii="Times New Roman" w:eastAsia="Calibri" w:hAnsi="Times New Roman" w:cs="Times New Roman"/>
          <w:i/>
          <w:sz w:val="12"/>
          <w:szCs w:val="12"/>
        </w:rPr>
        <w:t>осуществляющим</w:t>
      </w:r>
      <w:proofErr w:type="gramEnd"/>
      <w:r w:rsidRPr="00A23BF6">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деятельность на территории Самарской</w:t>
      </w:r>
      <w:r>
        <w:rPr>
          <w:rFonts w:ascii="Times New Roman" w:eastAsia="Calibri" w:hAnsi="Times New Roman" w:cs="Times New Roman"/>
          <w:i/>
          <w:sz w:val="12"/>
          <w:szCs w:val="12"/>
        </w:rPr>
        <w:t xml:space="preserve"> </w:t>
      </w:r>
      <w:r w:rsidRPr="00A23BF6">
        <w:rPr>
          <w:rFonts w:ascii="Times New Roman" w:eastAsia="Calibri" w:hAnsi="Times New Roman" w:cs="Times New Roman"/>
          <w:i/>
          <w:sz w:val="12"/>
          <w:szCs w:val="12"/>
        </w:rPr>
        <w:t xml:space="preserve">области, </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 xml:space="preserve">в целях возмещения части затрат на уплату процентов по </w:t>
      </w:r>
      <w:proofErr w:type="gramStart"/>
      <w:r w:rsidRPr="00A23BF6">
        <w:rPr>
          <w:rFonts w:ascii="Times New Roman" w:eastAsia="Calibri" w:hAnsi="Times New Roman" w:cs="Times New Roman"/>
          <w:i/>
          <w:sz w:val="12"/>
          <w:szCs w:val="12"/>
        </w:rPr>
        <w:t>долгосрочным</w:t>
      </w:r>
      <w:proofErr w:type="gramEnd"/>
      <w:r w:rsidRPr="00A23BF6">
        <w:rPr>
          <w:rFonts w:ascii="Times New Roman" w:eastAsia="Calibri" w:hAnsi="Times New Roman" w:cs="Times New Roman"/>
          <w:i/>
          <w:sz w:val="12"/>
          <w:szCs w:val="12"/>
        </w:rPr>
        <w:t>,</w:t>
      </w:r>
    </w:p>
    <w:p w:rsidR="00C1601A" w:rsidRPr="00A23BF6" w:rsidRDefault="00C1601A" w:rsidP="00C1601A">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среднесрочным и краткосрочным кредитам (займам)</w:t>
      </w:r>
    </w:p>
    <w:p w:rsidR="00C1601A" w:rsidRPr="00C1601A" w:rsidRDefault="00C1601A" w:rsidP="00C1601A">
      <w:pPr>
        <w:tabs>
          <w:tab w:val="left" w:pos="284"/>
        </w:tabs>
        <w:spacing w:after="0" w:line="240" w:lineRule="auto"/>
        <w:jc w:val="center"/>
        <w:rPr>
          <w:rFonts w:ascii="Times New Roman" w:eastAsia="Calibri" w:hAnsi="Times New Roman" w:cs="Times New Roman"/>
          <w:sz w:val="12"/>
          <w:szCs w:val="12"/>
        </w:rPr>
      </w:pPr>
      <w:r w:rsidRPr="00C1601A">
        <w:rPr>
          <w:rFonts w:ascii="Times New Roman" w:eastAsia="Calibri" w:hAnsi="Times New Roman" w:cs="Times New Roman"/>
          <w:sz w:val="12"/>
          <w:szCs w:val="12"/>
        </w:rPr>
        <w:t>Расчёт размера субсидий</w:t>
      </w:r>
    </w:p>
    <w:p w:rsidR="00C1601A" w:rsidRPr="00C1601A" w:rsidRDefault="00C1601A" w:rsidP="000F1DBB">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по кредиту (займу), полученному  </w:t>
      </w:r>
      <w:proofErr w:type="gramStart"/>
      <w:r w:rsidRPr="00C1601A">
        <w:rPr>
          <w:rFonts w:ascii="Times New Roman" w:eastAsia="Calibri" w:hAnsi="Times New Roman" w:cs="Times New Roman"/>
          <w:sz w:val="12"/>
          <w:szCs w:val="12"/>
        </w:rPr>
        <w:t>в</w:t>
      </w:r>
      <w:proofErr w:type="gramEnd"/>
      <w:r w:rsidR="000F1DBB">
        <w:rPr>
          <w:rFonts w:ascii="Times New Roman" w:eastAsia="Calibri" w:hAnsi="Times New Roman" w:cs="Times New Roman"/>
          <w:sz w:val="12"/>
          <w:szCs w:val="12"/>
        </w:rPr>
        <w:t xml:space="preserve"> _________________________________________________________________________________________</w:t>
      </w:r>
    </w:p>
    <w:p w:rsidR="00C1601A" w:rsidRDefault="00C1601A" w:rsidP="000F1DBB">
      <w:pPr>
        <w:tabs>
          <w:tab w:val="left" w:pos="284"/>
        </w:tabs>
        <w:spacing w:after="0" w:line="240" w:lineRule="auto"/>
        <w:jc w:val="center"/>
        <w:rPr>
          <w:rFonts w:ascii="Times New Roman" w:eastAsia="Calibri" w:hAnsi="Times New Roman" w:cs="Times New Roman"/>
          <w:sz w:val="12"/>
          <w:szCs w:val="12"/>
          <w:vertAlign w:val="superscript"/>
        </w:rPr>
      </w:pPr>
      <w:proofErr w:type="gramStart"/>
      <w:r w:rsidRPr="00C1601A">
        <w:rPr>
          <w:rFonts w:ascii="Times New Roman" w:eastAsia="Calibri" w:hAnsi="Times New Roman" w:cs="Times New Roman"/>
          <w:sz w:val="12"/>
          <w:szCs w:val="12"/>
          <w:vertAlign w:val="superscript"/>
        </w:rPr>
        <w:t>(наименование российской кредитной</w:t>
      </w:r>
      <w:proofErr w:type="gramEnd"/>
    </w:p>
    <w:p w:rsidR="000F1DBB" w:rsidRPr="000F1DBB" w:rsidRDefault="000F1DBB" w:rsidP="000F1DB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C1601A" w:rsidRPr="00C1601A" w:rsidRDefault="00C1601A" w:rsidP="000F1DBB">
      <w:pPr>
        <w:tabs>
          <w:tab w:val="left" w:pos="284"/>
        </w:tabs>
        <w:spacing w:after="0" w:line="240" w:lineRule="auto"/>
        <w:jc w:val="center"/>
        <w:rPr>
          <w:rFonts w:ascii="Times New Roman" w:eastAsia="Calibri" w:hAnsi="Times New Roman" w:cs="Times New Roman"/>
          <w:sz w:val="12"/>
          <w:szCs w:val="12"/>
          <w:vertAlign w:val="superscript"/>
        </w:rPr>
      </w:pPr>
      <w:r w:rsidRPr="00C1601A">
        <w:rPr>
          <w:rFonts w:ascii="Times New Roman" w:eastAsia="Calibri" w:hAnsi="Times New Roman" w:cs="Times New Roman"/>
          <w:sz w:val="12"/>
          <w:szCs w:val="12"/>
          <w:vertAlign w:val="superscript"/>
        </w:rPr>
        <w:t>организации или сельскохозяйственного кредитного потребительского кооператива  (далее – кредитная организация)</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Полное наименование производителя ________________________</w:t>
      </w:r>
      <w:r w:rsidR="000F1DBB">
        <w:rPr>
          <w:rFonts w:ascii="Times New Roman" w:eastAsia="Calibri" w:hAnsi="Times New Roman" w:cs="Times New Roman"/>
          <w:sz w:val="12"/>
          <w:szCs w:val="12"/>
        </w:rPr>
        <w:t>_____________________________________________________________</w:t>
      </w:r>
      <w:r w:rsidRPr="00C1601A">
        <w:rPr>
          <w:rFonts w:ascii="Times New Roman" w:eastAsia="Calibri" w:hAnsi="Times New Roman" w:cs="Times New Roman"/>
          <w:sz w:val="12"/>
          <w:szCs w:val="12"/>
        </w:rPr>
        <w:t>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ИНН ___________________________________________</w:t>
      </w:r>
      <w:r w:rsidR="000F1DBB">
        <w:rPr>
          <w:rFonts w:ascii="Times New Roman" w:eastAsia="Calibri" w:hAnsi="Times New Roman" w:cs="Times New Roman"/>
          <w:sz w:val="12"/>
          <w:szCs w:val="12"/>
        </w:rPr>
        <w:t>____________________________________________________________</w:t>
      </w:r>
      <w:r w:rsidRPr="00C1601A">
        <w:rPr>
          <w:rFonts w:ascii="Times New Roman" w:eastAsia="Calibri" w:hAnsi="Times New Roman" w:cs="Times New Roman"/>
          <w:sz w:val="12"/>
          <w:szCs w:val="12"/>
        </w:rPr>
        <w:t>________________.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Цель кредита (займа) ____________________________</w:t>
      </w:r>
      <w:r w:rsidR="000F1DBB">
        <w:rPr>
          <w:rFonts w:ascii="Times New Roman" w:eastAsia="Calibri" w:hAnsi="Times New Roman" w:cs="Times New Roman"/>
          <w:sz w:val="12"/>
          <w:szCs w:val="12"/>
        </w:rPr>
        <w:t>_____________________________________________________________</w:t>
      </w:r>
      <w:r w:rsidRPr="00C1601A">
        <w:rPr>
          <w:rFonts w:ascii="Times New Roman" w:eastAsia="Calibri" w:hAnsi="Times New Roman" w:cs="Times New Roman"/>
          <w:sz w:val="12"/>
          <w:szCs w:val="12"/>
        </w:rPr>
        <w:t>_________________.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По кредитному договору  (договору  займа) № ______ от « __»  _____20_ г.</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За период с «__ »____________ 20 __г.  по  «__ »____________ 20 __ г. </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1. Дата заключения кредитного договора (договора займа) 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2. Сроки погашения кредита (займа) ________________________________.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3. Размер полученного кредита (займа)________________________ рублей.</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4. Процентная  ставка  по  кредиту  (займу)              _____     % </w:t>
      </w:r>
      <w:proofErr w:type="gramStart"/>
      <w:r w:rsidRPr="00C1601A">
        <w:rPr>
          <w:rFonts w:ascii="Times New Roman" w:eastAsia="Calibri" w:hAnsi="Times New Roman" w:cs="Times New Roman"/>
          <w:sz w:val="12"/>
          <w:szCs w:val="12"/>
        </w:rPr>
        <w:t>годовых</w:t>
      </w:r>
      <w:proofErr w:type="gramEnd"/>
      <w:r w:rsidRPr="00C1601A">
        <w:rPr>
          <w:rFonts w:ascii="Times New Roman" w:eastAsia="Calibri" w:hAnsi="Times New Roman" w:cs="Times New Roman"/>
          <w:sz w:val="12"/>
          <w:szCs w:val="12"/>
        </w:rPr>
        <w:t>.</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w:t>
      </w:r>
      <w:proofErr w:type="gramStart"/>
      <w:r w:rsidRPr="00C1601A">
        <w:rPr>
          <w:rFonts w:ascii="Times New Roman" w:eastAsia="Calibri" w:hAnsi="Times New Roman" w:cs="Times New Roman"/>
          <w:sz w:val="12"/>
          <w:szCs w:val="12"/>
        </w:rPr>
        <w:t>годовых</w:t>
      </w:r>
      <w:proofErr w:type="gramEnd"/>
      <w:r w:rsidRPr="00C1601A">
        <w:rPr>
          <w:rFonts w:ascii="Times New Roman" w:eastAsia="Calibri" w:hAnsi="Times New Roman" w:cs="Times New Roman"/>
          <w:sz w:val="12"/>
          <w:szCs w:val="12"/>
        </w:rPr>
        <w:t>.</w:t>
      </w:r>
    </w:p>
    <w:tbl>
      <w:tblPr>
        <w:tblW w:w="7513" w:type="dxa"/>
        <w:tblInd w:w="70" w:type="dxa"/>
        <w:tblLayout w:type="fixed"/>
        <w:tblCellMar>
          <w:left w:w="70" w:type="dxa"/>
          <w:right w:w="70" w:type="dxa"/>
        </w:tblCellMar>
        <w:tblLook w:val="0000" w:firstRow="0" w:lastRow="0" w:firstColumn="0" w:lastColumn="0" w:noHBand="0" w:noVBand="0"/>
      </w:tblPr>
      <w:tblGrid>
        <w:gridCol w:w="993"/>
        <w:gridCol w:w="567"/>
        <w:gridCol w:w="567"/>
        <w:gridCol w:w="1275"/>
        <w:gridCol w:w="1418"/>
        <w:gridCol w:w="1276"/>
        <w:gridCol w:w="1417"/>
      </w:tblGrid>
      <w:tr w:rsidR="000F1DBB" w:rsidRPr="00C1601A" w:rsidTr="000F1DBB">
        <w:trPr>
          <w:cantSplit/>
          <w:trHeight w:val="20"/>
        </w:trPr>
        <w:tc>
          <w:tcPr>
            <w:tcW w:w="993" w:type="dxa"/>
            <w:vMerge w:val="restart"/>
            <w:tcBorders>
              <w:top w:val="single" w:sz="6" w:space="0" w:color="auto"/>
              <w:left w:val="single" w:sz="6" w:space="0" w:color="auto"/>
              <w:bottom w:val="nil"/>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proofErr w:type="gramStart"/>
            <w:r w:rsidRPr="00C1601A">
              <w:rPr>
                <w:rFonts w:ascii="Times New Roman" w:eastAsia="Calibri" w:hAnsi="Times New Roman" w:cs="Times New Roman"/>
                <w:bCs/>
                <w:sz w:val="12"/>
                <w:szCs w:val="12"/>
              </w:rPr>
              <w:lastRenderedPageBreak/>
              <w:t xml:space="preserve">Остаток ссудной </w:t>
            </w:r>
            <w:r w:rsidR="000F1DBB">
              <w:rPr>
                <w:rFonts w:ascii="Times New Roman" w:eastAsia="Calibri" w:hAnsi="Times New Roman" w:cs="Times New Roman"/>
                <w:bCs/>
                <w:sz w:val="12"/>
                <w:szCs w:val="12"/>
              </w:rPr>
              <w:t>задол</w:t>
            </w:r>
            <w:r w:rsidRPr="00C1601A">
              <w:rPr>
                <w:rFonts w:ascii="Times New Roman" w:eastAsia="Calibri" w:hAnsi="Times New Roman" w:cs="Times New Roman"/>
                <w:bCs/>
                <w:sz w:val="12"/>
                <w:szCs w:val="12"/>
              </w:rPr>
              <w:t>женности</w:t>
            </w:r>
            <w:r w:rsidR="000F1DBB">
              <w:rPr>
                <w:rFonts w:ascii="Times New Roman" w:eastAsia="Calibri" w:hAnsi="Times New Roman" w:cs="Times New Roman"/>
                <w:bCs/>
                <w:sz w:val="12"/>
                <w:szCs w:val="12"/>
              </w:rPr>
              <w:t xml:space="preserve"> по кредит</w:t>
            </w:r>
            <w:r w:rsidRPr="00C1601A">
              <w:rPr>
                <w:rFonts w:ascii="Times New Roman" w:eastAsia="Calibri" w:hAnsi="Times New Roman" w:cs="Times New Roman"/>
                <w:bCs/>
                <w:sz w:val="12"/>
                <w:szCs w:val="12"/>
              </w:rPr>
              <w:t>ному</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договору (договору займа), исходя из которой исчисляется  размер субсидий, рублей</w:t>
            </w:r>
            <w:proofErr w:type="gramEnd"/>
          </w:p>
        </w:tc>
        <w:tc>
          <w:tcPr>
            <w:tcW w:w="567" w:type="dxa"/>
            <w:vMerge w:val="restart"/>
            <w:tcBorders>
              <w:top w:val="single" w:sz="6" w:space="0" w:color="auto"/>
              <w:left w:val="single" w:sz="6" w:space="0" w:color="auto"/>
              <w:bottom w:val="nil"/>
              <w:right w:val="single" w:sz="6" w:space="0" w:color="auto"/>
            </w:tcBorders>
          </w:tcPr>
          <w:p w:rsidR="00C1601A" w:rsidRPr="00C1601A" w:rsidRDefault="000F1DBB" w:rsidP="000F1DBB">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Коли</w:t>
            </w:r>
            <w:r w:rsidR="00C1601A" w:rsidRPr="00C1601A">
              <w:rPr>
                <w:rFonts w:ascii="Times New Roman" w:eastAsia="Calibri" w:hAnsi="Times New Roman" w:cs="Times New Roman"/>
                <w:bCs/>
                <w:sz w:val="12"/>
                <w:szCs w:val="12"/>
              </w:rPr>
              <w:t>чество</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дней пользования</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кредитом</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(займом) в</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 xml:space="preserve">расчётном </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периоде</w:t>
            </w:r>
          </w:p>
        </w:tc>
        <w:tc>
          <w:tcPr>
            <w:tcW w:w="567" w:type="dxa"/>
            <w:vMerge w:val="restart"/>
            <w:tcBorders>
              <w:top w:val="single" w:sz="6" w:space="0" w:color="auto"/>
              <w:left w:val="single" w:sz="6" w:space="0" w:color="auto"/>
              <w:bottom w:val="nil"/>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Размер начисленных и</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уплачен</w:t>
            </w:r>
            <w:r w:rsidR="000F1DBB">
              <w:rPr>
                <w:rFonts w:ascii="Times New Roman" w:eastAsia="Calibri" w:hAnsi="Times New Roman" w:cs="Times New Roman"/>
                <w:bCs/>
                <w:sz w:val="12"/>
                <w:szCs w:val="12"/>
              </w:rPr>
              <w:t>ных про</w:t>
            </w:r>
            <w:r w:rsidRPr="00C1601A">
              <w:rPr>
                <w:rFonts w:ascii="Times New Roman" w:eastAsia="Calibri" w:hAnsi="Times New Roman" w:cs="Times New Roman"/>
                <w:bCs/>
                <w:sz w:val="12"/>
                <w:szCs w:val="12"/>
              </w:rPr>
              <w:t>центов, рублей</w:t>
            </w:r>
          </w:p>
        </w:tc>
        <w:tc>
          <w:tcPr>
            <w:tcW w:w="2693" w:type="dxa"/>
            <w:gridSpan w:val="2"/>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Размер субсидирования процентной ставки по кредиту (займу)</w:t>
            </w:r>
          </w:p>
        </w:tc>
        <w:tc>
          <w:tcPr>
            <w:tcW w:w="2693" w:type="dxa"/>
            <w:gridSpan w:val="2"/>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Размер субсидий,*   рублей</w:t>
            </w:r>
          </w:p>
        </w:tc>
      </w:tr>
      <w:tr w:rsidR="000F1DBB" w:rsidRPr="00C1601A" w:rsidTr="000F1DBB">
        <w:trPr>
          <w:cantSplit/>
          <w:trHeight w:val="20"/>
        </w:trPr>
        <w:tc>
          <w:tcPr>
            <w:tcW w:w="993" w:type="dxa"/>
            <w:vMerge/>
            <w:tcBorders>
              <w:top w:val="nil"/>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p>
        </w:tc>
        <w:tc>
          <w:tcPr>
            <w:tcW w:w="567" w:type="dxa"/>
            <w:vMerge/>
            <w:tcBorders>
              <w:top w:val="nil"/>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p>
        </w:tc>
        <w:tc>
          <w:tcPr>
            <w:tcW w:w="567" w:type="dxa"/>
            <w:vMerge/>
            <w:tcBorders>
              <w:top w:val="nil"/>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p>
        </w:tc>
        <w:tc>
          <w:tcPr>
            <w:tcW w:w="1275" w:type="dxa"/>
            <w:tcBorders>
              <w:top w:val="single" w:sz="6" w:space="0" w:color="auto"/>
              <w:left w:val="single" w:sz="6" w:space="0" w:color="auto"/>
              <w:bottom w:val="single" w:sz="6" w:space="0" w:color="auto"/>
              <w:right w:val="single" w:sz="6" w:space="0" w:color="auto"/>
            </w:tcBorders>
          </w:tcPr>
          <w:p w:rsidR="00C1601A" w:rsidRPr="00C1601A" w:rsidRDefault="000F1DBB" w:rsidP="000F1DBB">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за счёт суб</w:t>
            </w:r>
            <w:r w:rsidR="00C1601A" w:rsidRPr="00C1601A">
              <w:rPr>
                <w:rFonts w:ascii="Times New Roman" w:eastAsia="Calibri" w:hAnsi="Times New Roman" w:cs="Times New Roman"/>
                <w:bCs/>
                <w:sz w:val="12"/>
                <w:szCs w:val="12"/>
              </w:rPr>
              <w:t>венций, поступающих в</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местный бюджет из</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областного</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бюджета, форми</w:t>
            </w:r>
            <w:r>
              <w:rPr>
                <w:rFonts w:ascii="Times New Roman" w:eastAsia="Calibri" w:hAnsi="Times New Roman" w:cs="Times New Roman"/>
                <w:bCs/>
                <w:sz w:val="12"/>
                <w:szCs w:val="12"/>
              </w:rPr>
              <w:t xml:space="preserve">руемых за  счёт </w:t>
            </w:r>
            <w:r w:rsidR="00C1601A" w:rsidRPr="00C1601A">
              <w:rPr>
                <w:rFonts w:ascii="Times New Roman" w:eastAsia="Calibri" w:hAnsi="Times New Roman" w:cs="Times New Roman"/>
                <w:bCs/>
                <w:sz w:val="12"/>
                <w:szCs w:val="12"/>
              </w:rPr>
              <w:t>поступающих в областной</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бюджет  средств федерального</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бюджета</w:t>
            </w:r>
          </w:p>
        </w:tc>
        <w:tc>
          <w:tcPr>
            <w:tcW w:w="1418" w:type="dxa"/>
            <w:tcBorders>
              <w:top w:val="single" w:sz="6" w:space="0" w:color="auto"/>
              <w:left w:val="single" w:sz="6" w:space="0" w:color="auto"/>
              <w:bottom w:val="single" w:sz="6" w:space="0" w:color="auto"/>
              <w:right w:val="single" w:sz="6" w:space="0" w:color="auto"/>
            </w:tcBorders>
          </w:tcPr>
          <w:p w:rsidR="00C1601A" w:rsidRPr="00C1601A" w:rsidRDefault="000F1DBB" w:rsidP="000F1DBB">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за счёт суб</w:t>
            </w:r>
            <w:r w:rsidR="00C1601A" w:rsidRPr="00C1601A">
              <w:rPr>
                <w:rFonts w:ascii="Times New Roman" w:eastAsia="Calibri" w:hAnsi="Times New Roman" w:cs="Times New Roman"/>
                <w:bCs/>
                <w:sz w:val="12"/>
                <w:szCs w:val="12"/>
              </w:rPr>
              <w:t>венций, поступающих в местный бюджет из</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областного</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 xml:space="preserve">бюджета, </w:t>
            </w:r>
            <w:r>
              <w:rPr>
                <w:rFonts w:ascii="Times New Roman" w:eastAsia="Calibri" w:hAnsi="Times New Roman" w:cs="Times New Roman"/>
                <w:bCs/>
                <w:sz w:val="12"/>
                <w:szCs w:val="12"/>
              </w:rPr>
              <w:t>за  исключе</w:t>
            </w:r>
            <w:r w:rsidR="00C1601A" w:rsidRPr="00C1601A">
              <w:rPr>
                <w:rFonts w:ascii="Times New Roman" w:eastAsia="Calibri" w:hAnsi="Times New Roman" w:cs="Times New Roman"/>
                <w:bCs/>
                <w:sz w:val="12"/>
                <w:szCs w:val="12"/>
              </w:rPr>
              <w:t>нием</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 xml:space="preserve">поступающих в областной  бюджет </w:t>
            </w:r>
            <w:r>
              <w:rPr>
                <w:rFonts w:ascii="Times New Roman" w:eastAsia="Calibri" w:hAnsi="Times New Roman" w:cs="Times New Roman"/>
                <w:bCs/>
                <w:sz w:val="12"/>
                <w:szCs w:val="12"/>
              </w:rPr>
              <w:t>средств феде</w:t>
            </w:r>
            <w:r w:rsidR="00C1601A" w:rsidRPr="00C1601A">
              <w:rPr>
                <w:rFonts w:ascii="Times New Roman" w:eastAsia="Calibri" w:hAnsi="Times New Roman" w:cs="Times New Roman"/>
                <w:bCs/>
                <w:sz w:val="12"/>
                <w:szCs w:val="12"/>
              </w:rPr>
              <w:t>рального</w:t>
            </w:r>
            <w:r>
              <w:rPr>
                <w:rFonts w:ascii="Times New Roman" w:eastAsia="Calibri" w:hAnsi="Times New Roman" w:cs="Times New Roman"/>
                <w:bCs/>
                <w:sz w:val="12"/>
                <w:szCs w:val="12"/>
              </w:rPr>
              <w:t xml:space="preserve"> </w:t>
            </w:r>
            <w:r w:rsidR="00C1601A" w:rsidRPr="00C1601A">
              <w:rPr>
                <w:rFonts w:ascii="Times New Roman" w:eastAsia="Calibri" w:hAnsi="Times New Roman" w:cs="Times New Roman"/>
                <w:bCs/>
                <w:sz w:val="12"/>
                <w:szCs w:val="12"/>
              </w:rPr>
              <w:t>бюджета</w:t>
            </w:r>
          </w:p>
        </w:tc>
        <w:tc>
          <w:tcPr>
            <w:tcW w:w="1276"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за счёт субвенций, поступающих в местный бюджет из</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областного</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 формируемых за счёт</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 xml:space="preserve">поступающих в областной </w:t>
            </w:r>
            <w:r w:rsidR="000F1DBB" w:rsidRPr="00C1601A">
              <w:rPr>
                <w:rFonts w:ascii="Times New Roman" w:eastAsia="Calibri" w:hAnsi="Times New Roman" w:cs="Times New Roman"/>
                <w:bCs/>
                <w:sz w:val="12"/>
                <w:szCs w:val="12"/>
              </w:rPr>
              <w:t>бюджет</w:t>
            </w:r>
            <w:r w:rsidRPr="00C1601A">
              <w:rPr>
                <w:rFonts w:ascii="Times New Roman" w:eastAsia="Calibri" w:hAnsi="Times New Roman" w:cs="Times New Roman"/>
                <w:bCs/>
                <w:sz w:val="12"/>
                <w:szCs w:val="12"/>
              </w:rPr>
              <w:t xml:space="preserve">  средств федерального</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c>
          <w:tcPr>
            <w:tcW w:w="1417"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за счёт  субвенций, поступающих</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в местный бюджет из</w:t>
            </w:r>
            <w:r w:rsidR="000F1DBB">
              <w:rPr>
                <w:rFonts w:ascii="Times New Roman" w:eastAsia="Calibri" w:hAnsi="Times New Roman" w:cs="Times New Roman"/>
                <w:bCs/>
                <w:sz w:val="12"/>
                <w:szCs w:val="12"/>
              </w:rPr>
              <w:t xml:space="preserve"> област</w:t>
            </w:r>
            <w:r w:rsidRPr="00C1601A">
              <w:rPr>
                <w:rFonts w:ascii="Times New Roman" w:eastAsia="Calibri" w:hAnsi="Times New Roman" w:cs="Times New Roman"/>
                <w:bCs/>
                <w:sz w:val="12"/>
                <w:szCs w:val="12"/>
              </w:rPr>
              <w:t>ного</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 за</w:t>
            </w:r>
            <w:r w:rsidR="000F1DBB">
              <w:rPr>
                <w:rFonts w:ascii="Times New Roman" w:eastAsia="Calibri" w:hAnsi="Times New Roman" w:cs="Times New Roman"/>
                <w:bCs/>
                <w:sz w:val="12"/>
                <w:szCs w:val="12"/>
              </w:rPr>
              <w:t xml:space="preserve"> исключением посту</w:t>
            </w:r>
            <w:r w:rsidRPr="00C1601A">
              <w:rPr>
                <w:rFonts w:ascii="Times New Roman" w:eastAsia="Calibri" w:hAnsi="Times New Roman" w:cs="Times New Roman"/>
                <w:bCs/>
                <w:sz w:val="12"/>
                <w:szCs w:val="12"/>
              </w:rPr>
              <w:t xml:space="preserve">пающих в  областной </w:t>
            </w:r>
            <w:r w:rsidR="000F1DBB">
              <w:rPr>
                <w:rFonts w:ascii="Times New Roman" w:eastAsia="Calibri" w:hAnsi="Times New Roman" w:cs="Times New Roman"/>
                <w:bCs/>
                <w:sz w:val="12"/>
                <w:szCs w:val="12"/>
              </w:rPr>
              <w:t xml:space="preserve">бюджет  </w:t>
            </w:r>
            <w:r w:rsidRPr="00C1601A">
              <w:rPr>
                <w:rFonts w:ascii="Times New Roman" w:eastAsia="Calibri" w:hAnsi="Times New Roman" w:cs="Times New Roman"/>
                <w:bCs/>
                <w:sz w:val="12"/>
                <w:szCs w:val="12"/>
              </w:rPr>
              <w:t>средств  федерального</w:t>
            </w:r>
            <w:r w:rsidR="000F1DBB">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r>
      <w:tr w:rsidR="000F1DBB" w:rsidRPr="00C1601A" w:rsidTr="000F1DBB">
        <w:trPr>
          <w:cantSplit/>
          <w:trHeight w:val="20"/>
        </w:trPr>
        <w:tc>
          <w:tcPr>
            <w:tcW w:w="993"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1</w:t>
            </w:r>
          </w:p>
        </w:tc>
        <w:tc>
          <w:tcPr>
            <w:tcW w:w="567"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3</w:t>
            </w:r>
          </w:p>
        </w:tc>
        <w:tc>
          <w:tcPr>
            <w:tcW w:w="1275"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4</w:t>
            </w:r>
          </w:p>
        </w:tc>
        <w:tc>
          <w:tcPr>
            <w:tcW w:w="1418"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5</w:t>
            </w:r>
          </w:p>
        </w:tc>
        <w:tc>
          <w:tcPr>
            <w:tcW w:w="1276"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6</w:t>
            </w:r>
          </w:p>
        </w:tc>
        <w:tc>
          <w:tcPr>
            <w:tcW w:w="1417" w:type="dxa"/>
            <w:tcBorders>
              <w:top w:val="single" w:sz="6" w:space="0" w:color="auto"/>
              <w:left w:val="single" w:sz="6" w:space="0" w:color="auto"/>
              <w:bottom w:val="single" w:sz="6" w:space="0" w:color="auto"/>
              <w:right w:val="single" w:sz="6" w:space="0" w:color="auto"/>
            </w:tcBorders>
          </w:tcPr>
          <w:p w:rsidR="00C1601A" w:rsidRPr="00C1601A" w:rsidRDefault="00C1601A" w:rsidP="000F1DBB">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7</w:t>
            </w:r>
          </w:p>
        </w:tc>
      </w:tr>
    </w:tbl>
    <w:p w:rsidR="005D4A9D" w:rsidRDefault="005D4A9D" w:rsidP="00C1601A">
      <w:pPr>
        <w:tabs>
          <w:tab w:val="left" w:pos="284"/>
        </w:tabs>
        <w:spacing w:after="0" w:line="240" w:lineRule="auto"/>
        <w:jc w:val="both"/>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Проценты, начисленные в соответствии с заключенным кредитным договором (договором займа), оплачены в полном объёме.</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Подпись производителя **   _______________      _____________________</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                                                        (подпись)                       (И.О.</w:t>
      </w:r>
      <w:r w:rsidR="000F1DBB">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Фамилия)</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«___»_____________20__ г.</w:t>
      </w:r>
    </w:p>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tbl>
      <w:tblPr>
        <w:tblStyle w:val="1b"/>
        <w:tblW w:w="7513" w:type="dxa"/>
        <w:tblLook w:val="04A0" w:firstRow="1" w:lastRow="0" w:firstColumn="1" w:lastColumn="0" w:noHBand="0" w:noVBand="1"/>
      </w:tblPr>
      <w:tblGrid>
        <w:gridCol w:w="3322"/>
        <w:gridCol w:w="4191"/>
      </w:tblGrid>
      <w:tr w:rsidR="000F1DBB" w:rsidRPr="00C1601A" w:rsidTr="00954369">
        <w:trPr>
          <w:trHeight w:val="20"/>
        </w:trPr>
        <w:tc>
          <w:tcPr>
            <w:tcW w:w="3322" w:type="dxa"/>
          </w:tcPr>
          <w:p w:rsidR="000F1DBB" w:rsidRDefault="000F1DBB" w:rsidP="000F1DBB">
            <w:pPr>
              <w:tabs>
                <w:tab w:val="left" w:pos="284"/>
              </w:tabs>
              <w:jc w:val="center"/>
              <w:rPr>
                <w:rFonts w:eastAsia="Calibri"/>
                <w:sz w:val="12"/>
                <w:szCs w:val="12"/>
              </w:rPr>
            </w:pPr>
            <w:r w:rsidRPr="00C1601A">
              <w:rPr>
                <w:rFonts w:eastAsia="Calibri"/>
                <w:sz w:val="12"/>
                <w:szCs w:val="12"/>
              </w:rPr>
              <w:t xml:space="preserve">Расчёт, своевременную уплату </w:t>
            </w:r>
          </w:p>
          <w:p w:rsidR="000F1DBB" w:rsidRDefault="000F1DBB" w:rsidP="000F1DBB">
            <w:pPr>
              <w:tabs>
                <w:tab w:val="left" w:pos="284"/>
              </w:tabs>
              <w:jc w:val="center"/>
              <w:rPr>
                <w:rFonts w:eastAsia="Calibri"/>
                <w:sz w:val="12"/>
                <w:szCs w:val="12"/>
              </w:rPr>
            </w:pPr>
            <w:r w:rsidRPr="00C1601A">
              <w:rPr>
                <w:rFonts w:eastAsia="Calibri"/>
                <w:sz w:val="12"/>
                <w:szCs w:val="12"/>
              </w:rPr>
              <w:t xml:space="preserve">основного долга и </w:t>
            </w:r>
            <w:proofErr w:type="gramStart"/>
            <w:r w:rsidRPr="00C1601A">
              <w:rPr>
                <w:rFonts w:eastAsia="Calibri"/>
                <w:sz w:val="12"/>
                <w:szCs w:val="12"/>
              </w:rPr>
              <w:t>целевое</w:t>
            </w:r>
            <w:proofErr w:type="gramEnd"/>
          </w:p>
          <w:p w:rsidR="000F1DBB" w:rsidRPr="00C1601A" w:rsidRDefault="000F1DBB" w:rsidP="000F1DBB">
            <w:pPr>
              <w:tabs>
                <w:tab w:val="left" w:pos="284"/>
              </w:tabs>
              <w:jc w:val="center"/>
              <w:rPr>
                <w:rFonts w:eastAsia="Calibri"/>
                <w:sz w:val="12"/>
                <w:szCs w:val="12"/>
              </w:rPr>
            </w:pPr>
            <w:r w:rsidRPr="00C1601A">
              <w:rPr>
                <w:rFonts w:eastAsia="Calibri"/>
                <w:sz w:val="12"/>
                <w:szCs w:val="12"/>
              </w:rPr>
              <w:t xml:space="preserve"> использование кредита (займа)  подтверждаю</w:t>
            </w:r>
          </w:p>
        </w:tc>
        <w:tc>
          <w:tcPr>
            <w:tcW w:w="4191" w:type="dxa"/>
          </w:tcPr>
          <w:p w:rsidR="000F1DBB" w:rsidRPr="00C1601A" w:rsidRDefault="000F1DBB" w:rsidP="000F1DBB">
            <w:pPr>
              <w:tabs>
                <w:tab w:val="left" w:pos="284"/>
              </w:tabs>
              <w:jc w:val="center"/>
              <w:rPr>
                <w:rFonts w:eastAsia="Calibri"/>
                <w:sz w:val="12"/>
                <w:szCs w:val="12"/>
              </w:rPr>
            </w:pPr>
            <w:r w:rsidRPr="00C1601A">
              <w:rPr>
                <w:rFonts w:eastAsia="Calibri"/>
                <w:sz w:val="12"/>
                <w:szCs w:val="12"/>
              </w:rPr>
              <w:t>Целевое предоставление</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субсидий подтверждаю</w:t>
            </w:r>
          </w:p>
        </w:tc>
      </w:tr>
      <w:tr w:rsidR="000F1DBB" w:rsidRPr="00C1601A" w:rsidTr="00954369">
        <w:trPr>
          <w:trHeight w:val="20"/>
        </w:trPr>
        <w:tc>
          <w:tcPr>
            <w:tcW w:w="3322" w:type="dxa"/>
          </w:tcPr>
          <w:p w:rsidR="000F1DBB" w:rsidRPr="00C1601A" w:rsidRDefault="000F1DBB" w:rsidP="000F1DBB">
            <w:pPr>
              <w:tabs>
                <w:tab w:val="left" w:pos="284"/>
              </w:tabs>
              <w:jc w:val="center"/>
              <w:rPr>
                <w:rFonts w:eastAsia="Calibri"/>
                <w:sz w:val="12"/>
                <w:szCs w:val="12"/>
              </w:rPr>
            </w:pPr>
            <w:r w:rsidRPr="00C1601A">
              <w:rPr>
                <w:rFonts w:eastAsia="Calibri"/>
                <w:sz w:val="12"/>
                <w:szCs w:val="12"/>
              </w:rPr>
              <w:t xml:space="preserve">Руководитель </w:t>
            </w:r>
            <w:proofErr w:type="gramStart"/>
            <w:r w:rsidRPr="00C1601A">
              <w:rPr>
                <w:rFonts w:eastAsia="Calibri"/>
                <w:sz w:val="12"/>
                <w:szCs w:val="12"/>
              </w:rPr>
              <w:t>кредитной</w:t>
            </w:r>
            <w:proofErr w:type="gramEnd"/>
          </w:p>
          <w:p w:rsidR="000F1DBB" w:rsidRPr="00C1601A" w:rsidRDefault="000F1DBB" w:rsidP="000F1DBB">
            <w:pPr>
              <w:tabs>
                <w:tab w:val="left" w:pos="284"/>
              </w:tabs>
              <w:jc w:val="center"/>
              <w:rPr>
                <w:rFonts w:eastAsia="Calibri"/>
                <w:sz w:val="12"/>
                <w:szCs w:val="12"/>
              </w:rPr>
            </w:pPr>
            <w:r w:rsidRPr="00C1601A">
              <w:rPr>
                <w:rFonts w:eastAsia="Calibri"/>
                <w:sz w:val="12"/>
                <w:szCs w:val="12"/>
              </w:rPr>
              <w:t>организации (филиала)</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____________  ________________</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(подпись)          (И.О.</w:t>
            </w:r>
            <w:r w:rsidR="00954369">
              <w:rPr>
                <w:rFonts w:eastAsia="Calibri"/>
                <w:sz w:val="12"/>
                <w:szCs w:val="12"/>
              </w:rPr>
              <w:t xml:space="preserve"> </w:t>
            </w:r>
            <w:r w:rsidRPr="00C1601A">
              <w:rPr>
                <w:rFonts w:eastAsia="Calibri"/>
                <w:sz w:val="12"/>
                <w:szCs w:val="12"/>
              </w:rPr>
              <w:t>Фамилия)</w:t>
            </w:r>
          </w:p>
        </w:tc>
        <w:tc>
          <w:tcPr>
            <w:tcW w:w="4191" w:type="dxa"/>
          </w:tcPr>
          <w:p w:rsidR="000F1DBB" w:rsidRPr="00C1601A" w:rsidRDefault="000F1DBB" w:rsidP="000F1DBB">
            <w:pPr>
              <w:tabs>
                <w:tab w:val="left" w:pos="284"/>
              </w:tabs>
              <w:jc w:val="center"/>
              <w:rPr>
                <w:rFonts w:eastAsia="Calibri"/>
                <w:sz w:val="12"/>
                <w:szCs w:val="12"/>
              </w:rPr>
            </w:pPr>
            <w:r w:rsidRPr="00C1601A">
              <w:rPr>
                <w:rFonts w:eastAsia="Calibri"/>
                <w:sz w:val="12"/>
                <w:szCs w:val="12"/>
              </w:rPr>
              <w:t>Глава муниципального района</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Сергиевский</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 xml:space="preserve">__________ </w:t>
            </w:r>
            <w:r w:rsidR="00954369">
              <w:rPr>
                <w:rFonts w:eastAsia="Calibri"/>
                <w:sz w:val="12"/>
                <w:szCs w:val="12"/>
              </w:rPr>
              <w:t xml:space="preserve"> </w:t>
            </w:r>
            <w:r w:rsidRPr="00C1601A">
              <w:rPr>
                <w:rFonts w:eastAsia="Calibri"/>
                <w:sz w:val="12"/>
                <w:szCs w:val="12"/>
              </w:rPr>
              <w:t>_______________</w:t>
            </w:r>
          </w:p>
          <w:p w:rsidR="000F1DBB" w:rsidRPr="00C1601A" w:rsidRDefault="000F1DBB" w:rsidP="000F1DBB">
            <w:pPr>
              <w:tabs>
                <w:tab w:val="left" w:pos="284"/>
              </w:tabs>
              <w:jc w:val="center"/>
              <w:rPr>
                <w:rFonts w:eastAsia="Calibri"/>
                <w:sz w:val="12"/>
                <w:szCs w:val="12"/>
              </w:rPr>
            </w:pPr>
            <w:r w:rsidRPr="00C1601A">
              <w:rPr>
                <w:rFonts w:eastAsia="Calibri"/>
                <w:sz w:val="12"/>
                <w:szCs w:val="12"/>
              </w:rPr>
              <w:t>(подпись)       (И.О.</w:t>
            </w:r>
            <w:r w:rsidR="00954369">
              <w:rPr>
                <w:rFonts w:eastAsia="Calibri"/>
                <w:sz w:val="12"/>
                <w:szCs w:val="12"/>
              </w:rPr>
              <w:t xml:space="preserve"> </w:t>
            </w:r>
            <w:r w:rsidRPr="00C1601A">
              <w:rPr>
                <w:rFonts w:eastAsia="Calibri"/>
                <w:sz w:val="12"/>
                <w:szCs w:val="12"/>
              </w:rPr>
              <w:t>Фамилия)</w:t>
            </w:r>
          </w:p>
        </w:tc>
      </w:tr>
    </w:tbl>
    <w:p w:rsidR="00C1601A" w:rsidRPr="00C1601A" w:rsidRDefault="00C1601A" w:rsidP="00C1601A">
      <w:pPr>
        <w:tabs>
          <w:tab w:val="left" w:pos="284"/>
        </w:tabs>
        <w:spacing w:after="0" w:line="240" w:lineRule="auto"/>
        <w:jc w:val="both"/>
        <w:rPr>
          <w:rFonts w:ascii="Times New Roman" w:eastAsia="Calibri" w:hAnsi="Times New Roman" w:cs="Times New Roman"/>
          <w:sz w:val="12"/>
          <w:szCs w:val="12"/>
        </w:rPr>
      </w:pPr>
    </w:p>
    <w:tbl>
      <w:tblPr>
        <w:tblStyle w:val="1b"/>
        <w:tblW w:w="0" w:type="auto"/>
        <w:tblLook w:val="04A0" w:firstRow="1" w:lastRow="0" w:firstColumn="1" w:lastColumn="0" w:noHBand="0" w:noVBand="1"/>
      </w:tblPr>
      <w:tblGrid>
        <w:gridCol w:w="3441"/>
        <w:gridCol w:w="4072"/>
      </w:tblGrid>
      <w:tr w:rsidR="00954369" w:rsidRPr="00C1601A" w:rsidTr="00954369">
        <w:tc>
          <w:tcPr>
            <w:tcW w:w="3441" w:type="dxa"/>
          </w:tcPr>
          <w:p w:rsidR="00954369" w:rsidRDefault="00954369" w:rsidP="00954369">
            <w:pPr>
              <w:tabs>
                <w:tab w:val="left" w:pos="284"/>
              </w:tabs>
              <w:jc w:val="center"/>
              <w:rPr>
                <w:rFonts w:eastAsia="Calibri"/>
                <w:sz w:val="12"/>
                <w:szCs w:val="12"/>
              </w:rPr>
            </w:pPr>
          </w:p>
          <w:p w:rsidR="00954369" w:rsidRDefault="00954369" w:rsidP="00954369">
            <w:pPr>
              <w:tabs>
                <w:tab w:val="left" w:pos="284"/>
              </w:tabs>
              <w:jc w:val="center"/>
              <w:rPr>
                <w:rFonts w:eastAsia="Calibri"/>
                <w:sz w:val="12"/>
                <w:szCs w:val="12"/>
              </w:rPr>
            </w:pPr>
            <w:r w:rsidRPr="00C1601A">
              <w:rPr>
                <w:rFonts w:eastAsia="Calibri"/>
                <w:sz w:val="12"/>
                <w:szCs w:val="12"/>
              </w:rPr>
              <w:t xml:space="preserve">Должностное лицо </w:t>
            </w:r>
            <w:proofErr w:type="gramStart"/>
            <w:r w:rsidRPr="00C1601A">
              <w:rPr>
                <w:rFonts w:eastAsia="Calibri"/>
                <w:sz w:val="12"/>
                <w:szCs w:val="12"/>
              </w:rPr>
              <w:t>кредитной</w:t>
            </w:r>
            <w:proofErr w:type="gramEnd"/>
            <w:r w:rsidRPr="00C1601A">
              <w:rPr>
                <w:rFonts w:eastAsia="Calibri"/>
                <w:sz w:val="12"/>
                <w:szCs w:val="12"/>
              </w:rPr>
              <w:t xml:space="preserve"> </w:t>
            </w:r>
          </w:p>
          <w:p w:rsidR="00954369" w:rsidRDefault="00954369" w:rsidP="00954369">
            <w:pPr>
              <w:tabs>
                <w:tab w:val="left" w:pos="284"/>
              </w:tabs>
              <w:jc w:val="center"/>
              <w:rPr>
                <w:rFonts w:eastAsia="Calibri"/>
                <w:sz w:val="12"/>
                <w:szCs w:val="12"/>
              </w:rPr>
            </w:pPr>
            <w:r w:rsidRPr="00C1601A">
              <w:rPr>
                <w:rFonts w:eastAsia="Calibri"/>
                <w:sz w:val="12"/>
                <w:szCs w:val="12"/>
              </w:rPr>
              <w:t xml:space="preserve"> организации (филиала), </w:t>
            </w:r>
          </w:p>
          <w:p w:rsidR="00954369" w:rsidRDefault="00954369" w:rsidP="00954369">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 </w:t>
            </w:r>
          </w:p>
          <w:p w:rsidR="00954369" w:rsidRDefault="00954369" w:rsidP="00954369">
            <w:pPr>
              <w:tabs>
                <w:tab w:val="left" w:pos="284"/>
              </w:tabs>
              <w:jc w:val="center"/>
              <w:rPr>
                <w:rFonts w:eastAsia="Calibri"/>
                <w:sz w:val="12"/>
                <w:szCs w:val="12"/>
              </w:rPr>
            </w:pPr>
            <w:r w:rsidRPr="00C1601A">
              <w:rPr>
                <w:rFonts w:eastAsia="Calibri"/>
                <w:sz w:val="12"/>
                <w:szCs w:val="12"/>
              </w:rPr>
              <w:t xml:space="preserve">своевременную уплату основного долга </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и целевое использование кредита (займа)</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________________________________</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(должность)</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______________        _____________</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(подпись)                  (И.О. Фамилия)</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«____»________________20__г.</w:t>
            </w:r>
          </w:p>
          <w:p w:rsidR="00954369" w:rsidRPr="00C1601A" w:rsidRDefault="00954369" w:rsidP="00954369">
            <w:pPr>
              <w:tabs>
                <w:tab w:val="left" w:pos="284"/>
              </w:tabs>
              <w:ind w:firstLine="567"/>
              <w:rPr>
                <w:rFonts w:eastAsia="Calibri"/>
                <w:sz w:val="12"/>
                <w:szCs w:val="12"/>
              </w:rPr>
            </w:pPr>
            <w:r w:rsidRPr="00C1601A">
              <w:rPr>
                <w:rFonts w:eastAsia="Calibri"/>
                <w:sz w:val="12"/>
                <w:szCs w:val="12"/>
              </w:rPr>
              <w:t>М.П.</w:t>
            </w:r>
          </w:p>
        </w:tc>
        <w:tc>
          <w:tcPr>
            <w:tcW w:w="4072" w:type="dxa"/>
          </w:tcPr>
          <w:p w:rsidR="00954369" w:rsidRDefault="00954369" w:rsidP="00954369">
            <w:pPr>
              <w:tabs>
                <w:tab w:val="left" w:pos="284"/>
              </w:tabs>
              <w:jc w:val="center"/>
              <w:rPr>
                <w:rFonts w:eastAsia="Calibri"/>
                <w:sz w:val="12"/>
                <w:szCs w:val="12"/>
              </w:rPr>
            </w:pPr>
          </w:p>
          <w:p w:rsidR="00954369" w:rsidRDefault="00954369" w:rsidP="00954369">
            <w:pPr>
              <w:tabs>
                <w:tab w:val="left" w:pos="284"/>
              </w:tabs>
              <w:jc w:val="center"/>
              <w:rPr>
                <w:rFonts w:eastAsia="Calibri"/>
                <w:sz w:val="12"/>
                <w:szCs w:val="12"/>
              </w:rPr>
            </w:pPr>
            <w:r w:rsidRPr="00C1601A">
              <w:rPr>
                <w:rFonts w:eastAsia="Calibri"/>
                <w:sz w:val="12"/>
                <w:szCs w:val="12"/>
              </w:rPr>
              <w:t xml:space="preserve">Должностное лицо, </w:t>
            </w:r>
          </w:p>
          <w:p w:rsidR="00954369" w:rsidRPr="00C1601A" w:rsidRDefault="00954369" w:rsidP="00954369">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w:t>
            </w:r>
          </w:p>
          <w:p w:rsidR="00954369" w:rsidRPr="00C1601A" w:rsidRDefault="00954369" w:rsidP="00954369">
            <w:pPr>
              <w:tabs>
                <w:tab w:val="left" w:pos="284"/>
              </w:tabs>
              <w:jc w:val="center"/>
              <w:rPr>
                <w:rFonts w:eastAsia="Calibri"/>
                <w:sz w:val="12"/>
                <w:szCs w:val="12"/>
              </w:rPr>
            </w:pPr>
          </w:p>
          <w:p w:rsidR="00954369" w:rsidRPr="00C1601A" w:rsidRDefault="00954369" w:rsidP="00954369">
            <w:pPr>
              <w:tabs>
                <w:tab w:val="left" w:pos="284"/>
              </w:tabs>
              <w:jc w:val="center"/>
              <w:rPr>
                <w:rFonts w:eastAsia="Calibri"/>
                <w:sz w:val="12"/>
                <w:szCs w:val="12"/>
              </w:rPr>
            </w:pPr>
          </w:p>
          <w:p w:rsidR="00954369" w:rsidRPr="00C1601A" w:rsidRDefault="00954369" w:rsidP="00954369">
            <w:pPr>
              <w:tabs>
                <w:tab w:val="left" w:pos="284"/>
              </w:tabs>
              <w:jc w:val="center"/>
              <w:rPr>
                <w:rFonts w:eastAsia="Calibri"/>
                <w:sz w:val="12"/>
                <w:szCs w:val="12"/>
              </w:rPr>
            </w:pP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__________________________</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(должность)</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        _____________</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(подпись)             (И.О. Фамилия)</w:t>
            </w:r>
          </w:p>
          <w:p w:rsidR="00954369" w:rsidRPr="00C1601A" w:rsidRDefault="00954369" w:rsidP="00954369">
            <w:pPr>
              <w:tabs>
                <w:tab w:val="left" w:pos="284"/>
              </w:tabs>
              <w:jc w:val="center"/>
              <w:rPr>
                <w:rFonts w:eastAsia="Calibri"/>
                <w:sz w:val="12"/>
                <w:szCs w:val="12"/>
              </w:rPr>
            </w:pPr>
            <w:r w:rsidRPr="00C1601A">
              <w:rPr>
                <w:rFonts w:eastAsia="Calibri"/>
                <w:sz w:val="12"/>
                <w:szCs w:val="12"/>
              </w:rPr>
              <w:t>«____»______________20__г.</w:t>
            </w:r>
          </w:p>
          <w:p w:rsidR="00954369" w:rsidRPr="00C1601A" w:rsidRDefault="00954369" w:rsidP="00954369">
            <w:pPr>
              <w:tabs>
                <w:tab w:val="left" w:pos="284"/>
              </w:tabs>
              <w:ind w:firstLine="1095"/>
              <w:rPr>
                <w:rFonts w:eastAsia="Calibri"/>
                <w:sz w:val="12"/>
                <w:szCs w:val="12"/>
              </w:rPr>
            </w:pPr>
            <w:r w:rsidRPr="00C1601A">
              <w:rPr>
                <w:rFonts w:eastAsia="Calibri"/>
                <w:sz w:val="12"/>
                <w:szCs w:val="12"/>
              </w:rPr>
              <w:t>М.П.</w:t>
            </w:r>
          </w:p>
        </w:tc>
      </w:tr>
    </w:tbl>
    <w:p w:rsidR="00954369" w:rsidRPr="00954369" w:rsidRDefault="00954369" w:rsidP="00954369">
      <w:pPr>
        <w:tabs>
          <w:tab w:val="left" w:pos="284"/>
        </w:tabs>
        <w:spacing w:after="0" w:line="240" w:lineRule="auto"/>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_____________________________________</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bCs/>
          <w:sz w:val="12"/>
          <w:szCs w:val="12"/>
        </w:rPr>
        <w:t xml:space="preserve">* </w:t>
      </w:r>
      <w:r w:rsidRPr="00954369">
        <w:rPr>
          <w:rFonts w:ascii="Times New Roman" w:eastAsia="Calibri" w:hAnsi="Times New Roman" w:cs="Times New Roman"/>
          <w:sz w:val="12"/>
          <w:szCs w:val="12"/>
        </w:rPr>
        <w:t xml:space="preserve">Размер субсидий, предоставляемых производителю, не может превышать объёма фактических затрат производителя на уплату процентов по кредиту (займу). </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bCs/>
          <w:sz w:val="12"/>
          <w:szCs w:val="12"/>
        </w:rPr>
        <w:t xml:space="preserve">** </w:t>
      </w:r>
      <w:r w:rsidRPr="00954369">
        <w:rPr>
          <w:rFonts w:ascii="Times New Roman" w:eastAsia="Calibri" w:hAnsi="Times New Roman" w:cs="Times New Roman"/>
          <w:sz w:val="12"/>
          <w:szCs w:val="12"/>
        </w:rPr>
        <w:t>Для крестьянского (фермерского) хозяйства - подпись главы крестьянского (фермерского) хозяйства; для личного подсобного хозяйства - подпись получателя; для сельскохозяйственного потребительского кооператива - подпись руководителя, главного бухгалтера.</w:t>
      </w:r>
      <w:proofErr w:type="gramEnd"/>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5D4A9D" w:rsidRDefault="005D4A9D" w:rsidP="00954369">
      <w:pPr>
        <w:tabs>
          <w:tab w:val="left" w:pos="284"/>
          <w:tab w:val="left" w:pos="3828"/>
        </w:tabs>
        <w:spacing w:after="0" w:line="240" w:lineRule="auto"/>
        <w:jc w:val="center"/>
        <w:rPr>
          <w:rFonts w:ascii="Times New Roman" w:eastAsia="Calibri" w:hAnsi="Times New Roman" w:cs="Times New Roman"/>
          <w:b/>
          <w:sz w:val="12"/>
          <w:szCs w:val="12"/>
        </w:rPr>
      </w:pPr>
    </w:p>
    <w:p w:rsidR="00954369" w:rsidRPr="00B74316" w:rsidRDefault="00954369" w:rsidP="0095436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954369" w:rsidRPr="00B74316" w:rsidRDefault="00954369" w:rsidP="0095436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954369" w:rsidRPr="00B74316" w:rsidRDefault="00954369" w:rsidP="0095436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954369" w:rsidRPr="00B74316" w:rsidRDefault="00954369" w:rsidP="00954369">
      <w:pPr>
        <w:tabs>
          <w:tab w:val="left" w:pos="284"/>
        </w:tabs>
        <w:spacing w:after="0" w:line="240" w:lineRule="auto"/>
        <w:jc w:val="center"/>
        <w:rPr>
          <w:rFonts w:ascii="Times New Roman" w:eastAsia="Calibri" w:hAnsi="Times New Roman" w:cs="Times New Roman"/>
          <w:sz w:val="12"/>
          <w:szCs w:val="12"/>
        </w:rPr>
      </w:pPr>
    </w:p>
    <w:p w:rsidR="00954369" w:rsidRPr="00B74316" w:rsidRDefault="00954369" w:rsidP="0095436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954369" w:rsidRPr="00B74316" w:rsidRDefault="00954369" w:rsidP="0095436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№546</w:t>
      </w:r>
    </w:p>
    <w:p w:rsidR="00954369" w:rsidRDefault="00954369" w:rsidP="00954369">
      <w:pPr>
        <w:tabs>
          <w:tab w:val="left" w:pos="284"/>
        </w:tabs>
        <w:spacing w:after="0" w:line="240" w:lineRule="auto"/>
        <w:jc w:val="center"/>
        <w:rPr>
          <w:rFonts w:ascii="Times New Roman" w:eastAsia="Calibri" w:hAnsi="Times New Roman" w:cs="Times New Roman"/>
          <w:b/>
          <w:sz w:val="12"/>
          <w:szCs w:val="12"/>
        </w:rPr>
      </w:pPr>
      <w:r w:rsidRPr="00954369">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08.04.2013 года №334 </w:t>
      </w:r>
    </w:p>
    <w:p w:rsidR="00954369" w:rsidRPr="00954369" w:rsidRDefault="00954369" w:rsidP="00954369">
      <w:pPr>
        <w:tabs>
          <w:tab w:val="left" w:pos="284"/>
        </w:tabs>
        <w:spacing w:after="0" w:line="240" w:lineRule="auto"/>
        <w:jc w:val="center"/>
        <w:rPr>
          <w:rFonts w:ascii="Times New Roman" w:eastAsia="Calibri" w:hAnsi="Times New Roman" w:cs="Times New Roman"/>
          <w:b/>
          <w:sz w:val="12"/>
          <w:szCs w:val="12"/>
        </w:rPr>
      </w:pPr>
      <w:r w:rsidRPr="00954369">
        <w:rPr>
          <w:rFonts w:ascii="Times New Roman" w:eastAsia="Calibri" w:hAnsi="Times New Roman" w:cs="Times New Roman"/>
          <w:b/>
          <w:sz w:val="12"/>
          <w:szCs w:val="12"/>
        </w:rPr>
        <w:t>«Об утверждении Порядка предоставления в 2016-2018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w:t>
      </w:r>
    </w:p>
    <w:p w:rsidR="00954369" w:rsidRPr="00954369" w:rsidRDefault="00954369" w:rsidP="00954369">
      <w:pPr>
        <w:tabs>
          <w:tab w:val="left" w:pos="284"/>
        </w:tabs>
        <w:spacing w:after="0" w:line="240" w:lineRule="auto"/>
        <w:jc w:val="both"/>
        <w:rPr>
          <w:rFonts w:ascii="Times New Roman" w:eastAsia="Calibri" w:hAnsi="Times New Roman" w:cs="Times New Roman"/>
          <w:sz w:val="12"/>
          <w:szCs w:val="12"/>
        </w:rPr>
      </w:pP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28.03.2017 года № 188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w:t>
      </w:r>
      <w:proofErr w:type="gramEnd"/>
      <w:r w:rsidRPr="00954369">
        <w:rPr>
          <w:rFonts w:ascii="Times New Roman" w:eastAsia="Calibri" w:hAnsi="Times New Roman" w:cs="Times New Roman"/>
          <w:sz w:val="12"/>
          <w:szCs w:val="12"/>
        </w:rPr>
        <w:t xml:space="preserve"> полномочий по поддержке сельскохозяйственного производства», администрация муниципального района Сергиевский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b/>
          <w:sz w:val="12"/>
          <w:szCs w:val="12"/>
        </w:rPr>
      </w:pPr>
      <w:r w:rsidRPr="00954369">
        <w:rPr>
          <w:rFonts w:ascii="Times New Roman" w:eastAsia="Calibri" w:hAnsi="Times New Roman" w:cs="Times New Roman"/>
          <w:b/>
          <w:sz w:val="12"/>
          <w:szCs w:val="12"/>
        </w:rPr>
        <w:t>ПОСТАНОВЛЯЕТ:</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1. Внести в постановление администрации муниципального района Сергиевский от 08.04.2013 года  № 334 «Об утверждении Порядка предоставления в 2016-2018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 следующие изменения: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В наименовании, пункте 1 постановления слова «в 2016 – 2018 годах» заменить словами «в 2017 – 2019 годах»;</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Порядок предоставления в 2016 – 2018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 изложить в редакции согласно </w:t>
      </w:r>
      <w:hyperlink r:id="rId67" w:history="1">
        <w:r w:rsidRPr="00954369">
          <w:rPr>
            <w:rStyle w:val="ae"/>
            <w:rFonts w:ascii="Times New Roman" w:eastAsia="Calibri" w:hAnsi="Times New Roman" w:cs="Times New Roman"/>
            <w:sz w:val="12"/>
            <w:szCs w:val="12"/>
          </w:rPr>
          <w:t xml:space="preserve">приложению </w:t>
        </w:r>
      </w:hyperlink>
      <w:r w:rsidRPr="00954369">
        <w:rPr>
          <w:rFonts w:ascii="Times New Roman" w:eastAsia="Calibri" w:hAnsi="Times New Roman" w:cs="Times New Roman"/>
          <w:sz w:val="12"/>
          <w:szCs w:val="12"/>
        </w:rPr>
        <w:t xml:space="preserve"> к настоящему постановлению.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 Опубликовать настоящее постановление в газете «Сергиевский вестник».</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4. </w:t>
      </w:r>
      <w:proofErr w:type="gramStart"/>
      <w:r w:rsidRPr="00954369">
        <w:rPr>
          <w:rFonts w:ascii="Times New Roman" w:eastAsia="Calibri" w:hAnsi="Times New Roman" w:cs="Times New Roman"/>
          <w:sz w:val="12"/>
          <w:szCs w:val="12"/>
        </w:rPr>
        <w:t>Контроль за</w:t>
      </w:r>
      <w:proofErr w:type="gramEnd"/>
      <w:r w:rsidRPr="00954369">
        <w:rPr>
          <w:rFonts w:ascii="Times New Roman" w:eastAsia="Calibri" w:hAnsi="Times New Roman" w:cs="Times New Roman"/>
          <w:sz w:val="12"/>
          <w:szCs w:val="12"/>
        </w:rPr>
        <w:t xml:space="preserve"> выполнением настоящего постановления возложить</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на заместителя Главы муниципального</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района Сергиевский</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 xml:space="preserve"> А.Е. Чернова.</w:t>
      </w:r>
    </w:p>
    <w:p w:rsidR="00954369" w:rsidRDefault="00954369" w:rsidP="00954369">
      <w:pPr>
        <w:tabs>
          <w:tab w:val="left" w:pos="284"/>
        </w:tabs>
        <w:spacing w:after="0" w:line="240" w:lineRule="auto"/>
        <w:jc w:val="right"/>
        <w:rPr>
          <w:rFonts w:ascii="Times New Roman" w:eastAsia="Calibri" w:hAnsi="Times New Roman" w:cs="Times New Roman"/>
          <w:sz w:val="12"/>
          <w:szCs w:val="12"/>
        </w:rPr>
      </w:pPr>
      <w:r w:rsidRPr="00954369">
        <w:rPr>
          <w:rFonts w:ascii="Times New Roman" w:eastAsia="Calibri" w:hAnsi="Times New Roman" w:cs="Times New Roman"/>
          <w:sz w:val="12"/>
          <w:szCs w:val="12"/>
        </w:rPr>
        <w:t>Глава муниципального района Сергиевский</w:t>
      </w:r>
    </w:p>
    <w:p w:rsidR="00954369" w:rsidRPr="00954369" w:rsidRDefault="00954369" w:rsidP="00954369">
      <w:pPr>
        <w:tabs>
          <w:tab w:val="left" w:pos="284"/>
        </w:tabs>
        <w:spacing w:after="0" w:line="240" w:lineRule="auto"/>
        <w:jc w:val="right"/>
        <w:rPr>
          <w:rFonts w:ascii="Times New Roman" w:eastAsia="Calibri" w:hAnsi="Times New Roman" w:cs="Times New Roman"/>
          <w:sz w:val="12"/>
          <w:szCs w:val="12"/>
        </w:rPr>
      </w:pPr>
      <w:r w:rsidRPr="00954369">
        <w:rPr>
          <w:rFonts w:ascii="Times New Roman" w:eastAsia="Calibri" w:hAnsi="Times New Roman" w:cs="Times New Roman"/>
          <w:sz w:val="12"/>
          <w:szCs w:val="12"/>
        </w:rPr>
        <w:t>А.А. Веселов</w:t>
      </w:r>
    </w:p>
    <w:p w:rsidR="00954369" w:rsidRPr="00954369" w:rsidRDefault="00954369" w:rsidP="00954369">
      <w:pPr>
        <w:tabs>
          <w:tab w:val="left" w:pos="284"/>
        </w:tabs>
        <w:spacing w:after="0" w:line="240" w:lineRule="auto"/>
        <w:jc w:val="both"/>
        <w:rPr>
          <w:rFonts w:ascii="Times New Roman" w:eastAsia="Calibri" w:hAnsi="Times New Roman" w:cs="Times New Roman"/>
          <w:sz w:val="12"/>
          <w:szCs w:val="12"/>
        </w:rPr>
      </w:pPr>
    </w:p>
    <w:p w:rsidR="00954369" w:rsidRPr="00A23BF6" w:rsidRDefault="00954369" w:rsidP="0095436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Приложение</w:t>
      </w:r>
    </w:p>
    <w:p w:rsidR="00954369" w:rsidRPr="00A23BF6" w:rsidRDefault="00954369" w:rsidP="0095436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постановлению администрации</w:t>
      </w:r>
    </w:p>
    <w:p w:rsidR="00954369" w:rsidRPr="00A23BF6" w:rsidRDefault="00954369" w:rsidP="0095436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муниципального района Сергиевский Самарской области</w:t>
      </w:r>
    </w:p>
    <w:p w:rsidR="00954369" w:rsidRPr="00A23BF6" w:rsidRDefault="00954369" w:rsidP="00954369">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546</w:t>
      </w:r>
      <w:r w:rsidRPr="00A23BF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A23BF6">
        <w:rPr>
          <w:rFonts w:ascii="Times New Roman" w:eastAsia="Calibri" w:hAnsi="Times New Roman" w:cs="Times New Roman"/>
          <w:i/>
          <w:sz w:val="12"/>
          <w:szCs w:val="12"/>
        </w:rPr>
        <w:t xml:space="preserve"> 2017 г.</w:t>
      </w:r>
    </w:p>
    <w:p w:rsidR="00954369" w:rsidRPr="00954369" w:rsidRDefault="00954369" w:rsidP="00954369">
      <w:pPr>
        <w:tabs>
          <w:tab w:val="left" w:pos="284"/>
        </w:tabs>
        <w:spacing w:after="0" w:line="240" w:lineRule="auto"/>
        <w:jc w:val="center"/>
        <w:rPr>
          <w:rFonts w:ascii="Times New Roman" w:eastAsia="Calibri" w:hAnsi="Times New Roman" w:cs="Times New Roman"/>
          <w:sz w:val="12"/>
          <w:szCs w:val="12"/>
        </w:rPr>
      </w:pPr>
      <w:r w:rsidRPr="00954369">
        <w:rPr>
          <w:rFonts w:ascii="Times New Roman" w:eastAsia="Calibri" w:hAnsi="Times New Roman" w:cs="Times New Roman"/>
          <w:sz w:val="12"/>
          <w:szCs w:val="12"/>
        </w:rPr>
        <w:t>ПОРЯДОК</w:t>
      </w:r>
    </w:p>
    <w:p w:rsidR="00954369" w:rsidRPr="00954369" w:rsidRDefault="00954369" w:rsidP="00954369">
      <w:pPr>
        <w:tabs>
          <w:tab w:val="left" w:pos="284"/>
        </w:tabs>
        <w:spacing w:after="0" w:line="240" w:lineRule="auto"/>
        <w:jc w:val="center"/>
        <w:rPr>
          <w:rFonts w:ascii="Times New Roman" w:eastAsia="Calibri" w:hAnsi="Times New Roman" w:cs="Times New Roman"/>
          <w:sz w:val="12"/>
          <w:szCs w:val="12"/>
        </w:rPr>
      </w:pPr>
      <w:r w:rsidRPr="00954369">
        <w:rPr>
          <w:rFonts w:ascii="Times New Roman" w:eastAsia="Calibri" w:hAnsi="Times New Roman" w:cs="Times New Roman"/>
          <w:sz w:val="12"/>
          <w:szCs w:val="12"/>
        </w:rPr>
        <w:t>предоставления в 2017 –2019 годах субсидий сельскохозяйственным</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товаропроизводителям,</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организациям потребительской кооперации, организациям и</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индивидуальным предпринимателям, осуществляющим свою</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деятельность на территории Самарской области, в целях возмещения части процентной ставки по краткосрочным кредитам (займам)</w:t>
      </w:r>
    </w:p>
    <w:p w:rsidR="00954369" w:rsidRPr="00954369" w:rsidRDefault="00954369" w:rsidP="00954369">
      <w:pPr>
        <w:tabs>
          <w:tab w:val="left" w:pos="284"/>
        </w:tabs>
        <w:spacing w:after="0" w:line="240" w:lineRule="auto"/>
        <w:jc w:val="both"/>
        <w:rPr>
          <w:rFonts w:ascii="Times New Roman" w:eastAsia="Calibri" w:hAnsi="Times New Roman" w:cs="Times New Roman"/>
          <w:sz w:val="12"/>
          <w:szCs w:val="12"/>
        </w:rPr>
      </w:pPr>
    </w:p>
    <w:p w:rsidR="00954369" w:rsidRPr="00954369" w:rsidRDefault="00954369" w:rsidP="0095436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54369">
        <w:rPr>
          <w:rFonts w:ascii="Times New Roman" w:eastAsia="Calibri" w:hAnsi="Times New Roman" w:cs="Times New Roman"/>
          <w:sz w:val="12"/>
          <w:szCs w:val="12"/>
        </w:rPr>
        <w:t>Общие положения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1.1.Настоящий Порядок разработан в целях реализации Закона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постановления Правительства Самарской области от 19 февраля 2013 года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w:t>
      </w:r>
      <w:proofErr w:type="gramEnd"/>
      <w:r w:rsidRPr="00954369">
        <w:rPr>
          <w:rFonts w:ascii="Times New Roman" w:eastAsia="Calibri" w:hAnsi="Times New Roman" w:cs="Times New Roman"/>
          <w:sz w:val="12"/>
          <w:szCs w:val="12"/>
        </w:rPr>
        <w:t xml:space="preserve">», </w:t>
      </w:r>
      <w:proofErr w:type="gramStart"/>
      <w:r w:rsidRPr="00954369">
        <w:rPr>
          <w:rFonts w:ascii="Times New Roman" w:eastAsia="Calibri" w:hAnsi="Times New Roman" w:cs="Times New Roman"/>
          <w:sz w:val="12"/>
          <w:szCs w:val="12"/>
        </w:rPr>
        <w:t>постановления</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Правительства Самарской области от 28.03.2017 года№ 188  «О внесении изменений в постановление Правительства Самарской области от 19.02.2013 № 44 «О мерах,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сельскохозяйственного производства» и определяет порядок предоставления в 2017-2019 годах субсидий сельскохозяйственным товаропроизводителям, организациям потребительской кооперации, организациями индивидуальным предпринимателям, осуществляющим свою деятельность на территории</w:t>
      </w:r>
      <w:proofErr w:type="gramEnd"/>
      <w:r w:rsidRPr="00954369">
        <w:rPr>
          <w:rFonts w:ascii="Times New Roman" w:eastAsia="Calibri" w:hAnsi="Times New Roman" w:cs="Times New Roman"/>
          <w:sz w:val="12"/>
          <w:szCs w:val="12"/>
        </w:rPr>
        <w:t xml:space="preserve"> Самарской области, в целях возмещения части процентной ставки по краткосрочным кредитам (займам). </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1.2. </w:t>
      </w:r>
      <w:proofErr w:type="gramStart"/>
      <w:r w:rsidRPr="00954369">
        <w:rPr>
          <w:rFonts w:ascii="Times New Roman" w:eastAsia="Calibri" w:hAnsi="Times New Roman" w:cs="Times New Roman"/>
          <w:sz w:val="12"/>
          <w:szCs w:val="12"/>
        </w:rPr>
        <w:t>Субсидия предоставляется Администрацией муниципального района Сергиевский Самарской области (далее – Администрация)  за счёт и в пределах субвенций,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 в Самарской области, возникающих при выполнении переданного ему государственного полномочия Самарской области по предоставлению в 2017 - 2019 годах субсидий сельскохозяйственным товаропроизводителям, организациям потребительской кооперации, организациям и индивидуальным</w:t>
      </w:r>
      <w:proofErr w:type="gramEnd"/>
      <w:r w:rsidRPr="00954369">
        <w:rPr>
          <w:rFonts w:ascii="Times New Roman" w:eastAsia="Calibri" w:hAnsi="Times New Roman" w:cs="Times New Roman"/>
          <w:sz w:val="12"/>
          <w:szCs w:val="12"/>
        </w:rPr>
        <w:t xml:space="preserve">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переработку продукции растениеводства и животноводства.</w:t>
      </w:r>
    </w:p>
    <w:p w:rsidR="00954369" w:rsidRPr="00954369" w:rsidRDefault="00954369" w:rsidP="00954369">
      <w:pPr>
        <w:tabs>
          <w:tab w:val="left" w:pos="284"/>
        </w:tabs>
        <w:spacing w:after="0" w:line="240" w:lineRule="auto"/>
        <w:jc w:val="center"/>
        <w:rPr>
          <w:rFonts w:ascii="Times New Roman" w:eastAsia="Calibri" w:hAnsi="Times New Roman" w:cs="Times New Roman"/>
          <w:sz w:val="12"/>
          <w:szCs w:val="12"/>
        </w:rPr>
      </w:pPr>
      <w:bookmarkStart w:id="4" w:name="Par43"/>
      <w:bookmarkEnd w:id="4"/>
      <w:r w:rsidRPr="00954369">
        <w:rPr>
          <w:rFonts w:ascii="Times New Roman" w:eastAsia="Calibri" w:hAnsi="Times New Roman" w:cs="Times New Roman"/>
          <w:sz w:val="12"/>
          <w:szCs w:val="12"/>
        </w:rPr>
        <w:t>2. Предоставление субсидий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5" w:name="Par45"/>
      <w:bookmarkEnd w:id="5"/>
      <w:r w:rsidRPr="00954369">
        <w:rPr>
          <w:rFonts w:ascii="Times New Roman" w:eastAsia="Calibri" w:hAnsi="Times New Roman" w:cs="Times New Roman"/>
          <w:sz w:val="12"/>
          <w:szCs w:val="12"/>
        </w:rPr>
        <w:t xml:space="preserve">2.1. </w:t>
      </w:r>
      <w:proofErr w:type="gramStart"/>
      <w:r w:rsidRPr="00954369">
        <w:rPr>
          <w:rFonts w:ascii="Times New Roman" w:eastAsia="Calibri" w:hAnsi="Times New Roman" w:cs="Times New Roman"/>
          <w:sz w:val="12"/>
          <w:szCs w:val="12"/>
        </w:rPr>
        <w:t>Субсидии предоставляются Администрацией на безвозмездной безвозвратной основе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полученным в российских кредитных организациях, и краткосрочным займам, полученным в сельскохозяйственных кредитных потребительских кооперативах, на развитие растениеводства, переработки и реализации продукции растениеводства, на развитие животноводства, переработки и реализации</w:t>
      </w:r>
      <w:proofErr w:type="gramEnd"/>
      <w:r w:rsidRPr="00954369">
        <w:rPr>
          <w:rFonts w:ascii="Times New Roman" w:eastAsia="Calibri" w:hAnsi="Times New Roman" w:cs="Times New Roman"/>
          <w:sz w:val="12"/>
          <w:szCs w:val="12"/>
        </w:rPr>
        <w:t xml:space="preserve"> продукции животноводства, на развитие молочного скотоводства, на переработку продукции растениеводства и животноводства (далее - кредиты (займы), кредитные организации, возмещение части затрат) за счет субвенций.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2.2. Субсидии предоставляются: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сельскохозяйственным товаропроизводителям (за исключением граждан, ведущих личное подсобное хозяйство, и сельскохозяйственных потребительских кооперативов);</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организациям потребительской кооперации;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 xml:space="preserve">организациям, осуществляющим на территории Самарской области производство сельскохозяйственной продукции и (или) ее первичную и (или) последующую (промышленную) переработку (в том числе на арендованных основных средствах), включенной в </w:t>
      </w:r>
      <w:hyperlink r:id="rId68" w:history="1">
        <w:r w:rsidRPr="00954369">
          <w:rPr>
            <w:rStyle w:val="ae"/>
            <w:rFonts w:ascii="Times New Roman" w:eastAsia="Calibri" w:hAnsi="Times New Roman" w:cs="Times New Roman"/>
            <w:sz w:val="12"/>
            <w:szCs w:val="12"/>
          </w:rPr>
          <w:t>перечень</w:t>
        </w:r>
      </w:hyperlink>
      <w:r w:rsidRPr="00954369">
        <w:rPr>
          <w:rFonts w:ascii="Times New Roman" w:eastAsia="Calibri" w:hAnsi="Times New Roman" w:cs="Times New Roman"/>
          <w:sz w:val="12"/>
          <w:szCs w:val="12"/>
        </w:rPr>
        <w:t xml:space="preserve"> сельскохозяйственной продукции, производство, первичную и (или)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(далее - перечень);</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индивидуальным предпринимателям, осуществляющим на территории Самарской области первичную и (или) последующую (промышленную) переработку сельскохозяйственной продукции (в том числе на арендованных основных средствах), включенной в перечень (далее – производители).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2.3. В целях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понятие «организация потребительской кооперации» применяется в том значении, в каком оно определено </w:t>
      </w:r>
      <w:hyperlink r:id="rId69" w:history="1">
        <w:r w:rsidRPr="00954369">
          <w:rPr>
            <w:rStyle w:val="ae"/>
            <w:rFonts w:ascii="Times New Roman" w:eastAsia="Calibri" w:hAnsi="Times New Roman" w:cs="Times New Roman"/>
            <w:sz w:val="12"/>
            <w:szCs w:val="12"/>
          </w:rPr>
          <w:t>Законом</w:t>
        </w:r>
      </w:hyperlink>
      <w:r w:rsidRPr="00954369">
        <w:rPr>
          <w:rFonts w:ascii="Times New Roman" w:eastAsia="Calibri" w:hAnsi="Times New Roman" w:cs="Times New Roman"/>
          <w:sz w:val="12"/>
          <w:szCs w:val="12"/>
        </w:rPr>
        <w:t xml:space="preserve"> Российской Федерации «О потребительской кооперации (потребительских обществах, их союзах) в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под организацией агропромышленного комплекса понимается юридическое лицо любой организационно-правовой формы (за исключением государственных (муниципальных) учреждений), осуществляющее на территории Самарской области производство, первичную и последующую (промышленную) переработку (в том числе на арендованных основных средствах) сельскохозяйственной продукции, включенной в перечень (далее – организация агропромышленного комплекса).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6" w:name="Par49"/>
      <w:bookmarkEnd w:id="6"/>
      <w:r w:rsidRPr="00954369">
        <w:rPr>
          <w:rFonts w:ascii="Times New Roman" w:eastAsia="Calibri" w:hAnsi="Times New Roman" w:cs="Times New Roman"/>
          <w:sz w:val="12"/>
          <w:szCs w:val="12"/>
        </w:rPr>
        <w:t>2.4. Субсидии предоставляются производителям в целях возмещения части затрат на уплату процентов по кредитам (займам), за исключением затрат, ранее возмещенных в соответствии с действующим законодательством, полученным до 31 декабря 2016 года:</w:t>
      </w:r>
      <w:bookmarkStart w:id="7" w:name="Par50"/>
      <w:bookmarkEnd w:id="7"/>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а) по кредитным договорам (договорам займа), заключенным по 31 декабря 2012 года на срок до одного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8" w:name="Par51"/>
      <w:bookmarkEnd w:id="8"/>
      <w:proofErr w:type="gramStart"/>
      <w:r w:rsidRPr="00954369">
        <w:rPr>
          <w:rFonts w:ascii="Times New Roman" w:eastAsia="Calibri" w:hAnsi="Times New Roman" w:cs="Times New Roman"/>
          <w:sz w:val="12"/>
          <w:szCs w:val="12"/>
        </w:rPr>
        <w:t>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заключенным с 1 января 2009 года по 31 декабря 2012 года включительно, - на закупку горюче-смазочных материалов, запасных частей и материалов для ремонта сельскохозяйственной техники, машин, установок и аппаратов дождевальных и поливных, насосных станций, минеральных удобрений, средств защиты растений, кормов, ветеринарных препаратов и других</w:t>
      </w:r>
      <w:proofErr w:type="gramEnd"/>
      <w:r w:rsidRPr="00954369">
        <w:rPr>
          <w:rFonts w:ascii="Times New Roman" w:eastAsia="Calibri" w:hAnsi="Times New Roman" w:cs="Times New Roman"/>
          <w:sz w:val="12"/>
          <w:szCs w:val="12"/>
        </w:rPr>
        <w:t xml:space="preserve"> материальных ресурсов для проведения сезонных работ согласно перечню, утверждаемому в соответствии с действующим законодательством Министерством сельского хозяйства Российской Федерации, а также на приобретение молодняка сельскохозяйственных животных и уплату страховых взносов при страховании сельскохозяйственной продукции;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заключенным с 1 января 2009 года по 31 декабря 2012 года включительно, - на закупку отечественного сельскохозяйственного сырья для первичной и промышленной переработки;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9" w:name="Par53"/>
      <w:bookmarkEnd w:id="9"/>
      <w:r w:rsidRPr="00954369">
        <w:rPr>
          <w:rFonts w:ascii="Times New Roman" w:eastAsia="Calibri" w:hAnsi="Times New Roman" w:cs="Times New Roman"/>
          <w:sz w:val="12"/>
          <w:szCs w:val="12"/>
        </w:rPr>
        <w:lastRenderedPageBreak/>
        <w:t>б) по кредитным договорам (договорам займа), заключенным с 1 января 2013 года на срок до одного года по 31 июля 2015 года включительно:</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приобретение кормов, ветеринарных препаратов, молодняка сельскохозяйственных животных, а также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животноводства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организациями агропромышленного комплекса независимо от их организационно-правовой формы и организациями потребительской кооперации - на закупку сельскохозяйственного сырья для первичной и промышленной переработки продукции животноводства, оплату транспортных услуг, связанных с производством молочной продукции,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в) по кредитным договорам (договорам займа), заключенным с 1 августа 2015 года на срок до одного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животноводства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молочного скотоводства согласно перечню, утверждаемому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и организациями потребительской кооперации -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согласно перечню</w:t>
      </w:r>
      <w:proofErr w:type="gramEnd"/>
      <w:r w:rsidRPr="00954369">
        <w:rPr>
          <w:rFonts w:ascii="Times New Roman" w:eastAsia="Calibri" w:hAnsi="Times New Roman" w:cs="Times New Roman"/>
          <w:sz w:val="12"/>
          <w:szCs w:val="12"/>
        </w:rPr>
        <w:t xml:space="preserve">, </w:t>
      </w:r>
      <w:proofErr w:type="gramStart"/>
      <w:r w:rsidRPr="00954369">
        <w:rPr>
          <w:rFonts w:ascii="Times New Roman" w:eastAsia="Calibri" w:hAnsi="Times New Roman" w:cs="Times New Roman"/>
          <w:sz w:val="12"/>
          <w:szCs w:val="12"/>
        </w:rPr>
        <w:t>утверждаемому</w:t>
      </w:r>
      <w:proofErr w:type="gramEnd"/>
      <w:r w:rsidRPr="00954369">
        <w:rPr>
          <w:rFonts w:ascii="Times New Roman" w:eastAsia="Calibri" w:hAnsi="Times New Roman" w:cs="Times New Roman"/>
          <w:sz w:val="12"/>
          <w:szCs w:val="12"/>
        </w:rPr>
        <w:t xml:space="preserve"> в соответствии с действующим законодательством Министерством сельского хозяйства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 xml:space="preserve">г) по кредитным договорам (договорам займа), заключенным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 на рефинансирование (возмещение) затрат, понесенных в соответствии с целями, определенными </w:t>
      </w:r>
      <w:hyperlink w:anchor="Par53" w:history="1">
        <w:r w:rsidRPr="00954369">
          <w:rPr>
            <w:rStyle w:val="ae"/>
            <w:rFonts w:ascii="Times New Roman" w:eastAsia="Calibri" w:hAnsi="Times New Roman" w:cs="Times New Roman"/>
            <w:sz w:val="12"/>
            <w:szCs w:val="12"/>
          </w:rPr>
          <w:t>подпунктами «б</w:t>
        </w:r>
      </w:hyperlink>
      <w:r w:rsidRPr="00954369">
        <w:rPr>
          <w:rFonts w:ascii="Times New Roman" w:eastAsia="Calibri" w:hAnsi="Times New Roman" w:cs="Times New Roman"/>
          <w:sz w:val="12"/>
          <w:szCs w:val="12"/>
        </w:rPr>
        <w:t>» и</w:t>
      </w:r>
      <w:r>
        <w:rPr>
          <w:rFonts w:ascii="Times New Roman" w:eastAsia="Calibri" w:hAnsi="Times New Roman" w:cs="Times New Roman"/>
          <w:sz w:val="12"/>
          <w:szCs w:val="12"/>
        </w:rPr>
        <w:t xml:space="preserve"> </w:t>
      </w:r>
      <w:hyperlink w:anchor="Par58" w:history="1">
        <w:r w:rsidRPr="00954369">
          <w:rPr>
            <w:rStyle w:val="ae"/>
            <w:rFonts w:ascii="Times New Roman" w:eastAsia="Calibri" w:hAnsi="Times New Roman" w:cs="Times New Roman"/>
            <w:sz w:val="12"/>
            <w:szCs w:val="12"/>
          </w:rPr>
          <w:t>«в»</w:t>
        </w:r>
      </w:hyperlink>
      <w:r w:rsidRPr="00954369">
        <w:rPr>
          <w:rFonts w:ascii="Times New Roman" w:eastAsia="Calibri" w:hAnsi="Times New Roman" w:cs="Times New Roman"/>
          <w:sz w:val="12"/>
          <w:szCs w:val="12"/>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года, при условии, что срок</w:t>
      </w:r>
      <w:proofErr w:type="gramEnd"/>
      <w:r w:rsidRPr="00954369">
        <w:rPr>
          <w:rFonts w:ascii="Times New Roman" w:eastAsia="Calibri" w:hAnsi="Times New Roman" w:cs="Times New Roman"/>
          <w:sz w:val="12"/>
          <w:szCs w:val="12"/>
        </w:rPr>
        <w:t xml:space="preserve"> пользования такими кредитами (займами) не превышает срока, указанного в этих подпунктах.</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0" w:name="Par48"/>
      <w:bookmarkEnd w:id="10"/>
      <w:r w:rsidRPr="00954369">
        <w:rPr>
          <w:rFonts w:ascii="Times New Roman" w:eastAsia="Calibri" w:hAnsi="Times New Roman" w:cs="Times New Roman"/>
          <w:sz w:val="12"/>
          <w:szCs w:val="12"/>
        </w:rPr>
        <w:t>2.5. Субсидии не предоставляются государственным (муниципальным) учреждениям, а также производителям, которые на 1-е число месяца, предшествующего месяцу, в котором планируется заключение соглашения о предоставлении субсидий между Администрацией и получателями субсидий (далее – соглашение</w:t>
      </w:r>
      <w:proofErr w:type="gramStart"/>
      <w:r w:rsidRPr="00954369">
        <w:rPr>
          <w:rFonts w:ascii="Times New Roman" w:eastAsia="Calibri" w:hAnsi="Times New Roman" w:cs="Times New Roman"/>
          <w:sz w:val="12"/>
          <w:szCs w:val="12"/>
        </w:rPr>
        <w:t>)л</w:t>
      </w:r>
      <w:proofErr w:type="gramEnd"/>
      <w:r w:rsidRPr="00954369">
        <w:rPr>
          <w:rFonts w:ascii="Times New Roman" w:eastAsia="Calibri" w:hAnsi="Times New Roman" w:cs="Times New Roman"/>
          <w:sz w:val="12"/>
          <w:szCs w:val="12"/>
        </w:rPr>
        <w:t>ибо принятие решения о предоставлении субсидии: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имеют просроченную задолженность по возврату бюджетного кредита (основного долга), предоставленного производителю из областного бюджета; </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имеют неисполненную обязанность по уплате налогов, сборов, пеней, штрафов, процентов (за исключением процентов за пользование бюджетным кредитом, предоставленным из областного бюджета), подлежащих уплате в соответствии с законодательством Российской Федерации о налогах и сборах; </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имеют просроченную задолженность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обратился в Администрацию для предоставления субсидии после 1 июля 2017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имеют просроченную задолженность по возврату в местный бюджет и (или) в бюджет Самарской области субсидий, предоставленных Администрацией</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и (или) министерством;</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находятся в процессе реорганизации, ликвидации, банкротства и имеют ограничения на осуществление хозяйственной деятельности;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включённые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w:t>
      </w:r>
      <w:proofErr w:type="gramEnd"/>
      <w:r w:rsidRPr="00954369">
        <w:rPr>
          <w:rFonts w:ascii="Times New Roman" w:eastAsia="Calibri" w:hAnsi="Times New Roman" w:cs="Times New Roman"/>
          <w:sz w:val="12"/>
          <w:szCs w:val="12"/>
        </w:rPr>
        <w:t xml:space="preserve"> лиц, в совокупности превышает 50 процентов;</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являются получателями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w:t>
      </w:r>
      <w:hyperlink r:id="rId70" w:history="1">
        <w:r w:rsidRPr="00954369">
          <w:rPr>
            <w:rStyle w:val="ae"/>
            <w:rFonts w:ascii="Times New Roman" w:eastAsia="Calibri" w:hAnsi="Times New Roman" w:cs="Times New Roman"/>
            <w:sz w:val="12"/>
            <w:szCs w:val="12"/>
          </w:rPr>
          <w:t>2.4</w:t>
        </w:r>
      </w:hyperlink>
      <w:r w:rsidRPr="00954369">
        <w:rPr>
          <w:rFonts w:ascii="Times New Roman" w:eastAsia="Calibri" w:hAnsi="Times New Roman" w:cs="Times New Roman"/>
          <w:sz w:val="12"/>
          <w:szCs w:val="12"/>
        </w:rPr>
        <w:t xml:space="preserve">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Субсидии не предоставляются на возмещение части затрат на уплату процентов, начисленных и уплаченных вследствие нарушения обязательств по погашению основного долга и уплаты начисленных процентов по кредитному договору (договору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Субсидии предоставляются по кредитным договорам (договорам займа), заключенным по 31 декабря 2016 года включительно, до момента полного погашения обязатель</w:t>
      </w:r>
      <w:proofErr w:type="gramStart"/>
      <w:r w:rsidRPr="00954369">
        <w:rPr>
          <w:rFonts w:ascii="Times New Roman" w:eastAsia="Calibri" w:hAnsi="Times New Roman" w:cs="Times New Roman"/>
          <w:sz w:val="12"/>
          <w:szCs w:val="12"/>
        </w:rPr>
        <w:t>ств пр</w:t>
      </w:r>
      <w:proofErr w:type="gramEnd"/>
      <w:r w:rsidRPr="00954369">
        <w:rPr>
          <w:rFonts w:ascii="Times New Roman" w:eastAsia="Calibri" w:hAnsi="Times New Roman" w:cs="Times New Roman"/>
          <w:sz w:val="12"/>
          <w:szCs w:val="12"/>
        </w:rPr>
        <w:t>оизводителя в соответствии с кредитным договором (договором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2.6. В случае подписания до 31 декабря 2012 года включительно соглашения о продлении срока пользования кредитами (займами) по кредитным договорам (договорам займа), заключенным:</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 1 января 2009 года – по кредитам (займам), предусмотренным </w:t>
      </w:r>
      <w:hyperlink w:anchor="Par50" w:history="1">
        <w:r w:rsidRPr="00954369">
          <w:rPr>
            <w:rStyle w:val="ae"/>
            <w:rFonts w:ascii="Times New Roman" w:eastAsia="Calibri" w:hAnsi="Times New Roman" w:cs="Times New Roman"/>
            <w:sz w:val="12"/>
            <w:szCs w:val="12"/>
          </w:rPr>
          <w:t>подпунктом «а» пункта 2.4</w:t>
        </w:r>
      </w:hyperlink>
      <w:r w:rsidRPr="00954369">
        <w:rPr>
          <w:rFonts w:ascii="Times New Roman" w:eastAsia="Calibri" w:hAnsi="Times New Roman" w:cs="Times New Roman"/>
          <w:sz w:val="12"/>
          <w:szCs w:val="12"/>
        </w:rPr>
        <w:t xml:space="preserve"> настоящего Порядка, возмещение части затрат осуществляется по таким договорам с их продлением на срок, не превышающий шести месяцев;</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1" w:name="Par74"/>
      <w:bookmarkEnd w:id="11"/>
      <w:proofErr w:type="gramStart"/>
      <w:r w:rsidRPr="00954369">
        <w:rPr>
          <w:rFonts w:ascii="Times New Roman" w:eastAsia="Calibri" w:hAnsi="Times New Roman" w:cs="Times New Roman"/>
          <w:sz w:val="12"/>
          <w:szCs w:val="12"/>
        </w:rPr>
        <w:t xml:space="preserve">в 2009 году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и крестьянскими (фермерскими) хозяйствами, сельскохозяйственная продукция которых пострадала в результате воздействия засухи в 2009 году на территории Самарской области, - по кредитам (займам), предусмотренным </w:t>
      </w:r>
      <w:hyperlink w:anchor="Par51" w:history="1">
        <w:r w:rsidRPr="00954369">
          <w:rPr>
            <w:rStyle w:val="ae"/>
            <w:rFonts w:ascii="Times New Roman" w:eastAsia="Calibri" w:hAnsi="Times New Roman" w:cs="Times New Roman"/>
            <w:sz w:val="12"/>
            <w:szCs w:val="12"/>
          </w:rPr>
          <w:t>абзацем вторым подпункта «а» пункта 2.4</w:t>
        </w:r>
      </w:hyperlink>
      <w:r w:rsidRPr="00954369">
        <w:rPr>
          <w:rFonts w:ascii="Times New Roman" w:eastAsia="Calibri" w:hAnsi="Times New Roman" w:cs="Times New Roman"/>
          <w:sz w:val="12"/>
          <w:szCs w:val="12"/>
        </w:rPr>
        <w:t xml:space="preserve"> настоящего Порядка, возмещение части затрат осуществляется по таким договорам с их продлением на срок, </w:t>
      </w:r>
      <w:proofErr w:type="spellStart"/>
      <w:r w:rsidRPr="00954369">
        <w:rPr>
          <w:rFonts w:ascii="Times New Roman" w:eastAsia="Calibri" w:hAnsi="Times New Roman" w:cs="Times New Roman"/>
          <w:sz w:val="12"/>
          <w:szCs w:val="12"/>
        </w:rPr>
        <w:t>непревышающий</w:t>
      </w:r>
      <w:proofErr w:type="spellEnd"/>
      <w:r w:rsidRPr="00954369">
        <w:rPr>
          <w:rFonts w:ascii="Times New Roman" w:eastAsia="Calibri" w:hAnsi="Times New Roman" w:cs="Times New Roman"/>
          <w:sz w:val="12"/>
          <w:szCs w:val="12"/>
        </w:rPr>
        <w:t>:</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lastRenderedPageBreak/>
        <w:t>одного года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продукции растениеводства в сочетании с продукцией животноводства;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2" w:name="Par76"/>
      <w:bookmarkEnd w:id="12"/>
      <w:r w:rsidRPr="00954369">
        <w:rPr>
          <w:rFonts w:ascii="Times New Roman" w:eastAsia="Calibri" w:hAnsi="Times New Roman" w:cs="Times New Roman"/>
          <w:sz w:val="12"/>
          <w:szCs w:val="12"/>
        </w:rPr>
        <w:t>трех лет - для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и крестьянских (фермерских) хозяйств, осуществляющих производство только продукции растениеводства, подтвержденное данными отчетов о финансово-экономическом состоянии сельскохозяйственных товаропроизводителей за 2008 год;</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3" w:name="Par77"/>
      <w:bookmarkEnd w:id="13"/>
      <w:proofErr w:type="gramStart"/>
      <w:r w:rsidRPr="00954369">
        <w:rPr>
          <w:rFonts w:ascii="Times New Roman" w:eastAsia="Calibri" w:hAnsi="Times New Roman" w:cs="Times New Roman"/>
          <w:sz w:val="12"/>
          <w:szCs w:val="12"/>
        </w:rPr>
        <w:t>сельскохозяйственным</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 xml:space="preserve">товаропроизводителями, сельскохозяйственная продукция которых пострадала в результате воздействия засухи в 2010 году на территории Самарской области, - по кредитам (займам), предусмотренным </w:t>
      </w:r>
      <w:hyperlink w:anchor="Par50" w:history="1">
        <w:r w:rsidRPr="00954369">
          <w:rPr>
            <w:rStyle w:val="ae"/>
            <w:rFonts w:ascii="Times New Roman" w:eastAsia="Calibri" w:hAnsi="Times New Roman" w:cs="Times New Roman"/>
            <w:sz w:val="12"/>
            <w:szCs w:val="12"/>
          </w:rPr>
          <w:t>подпунктом «а» пункта 2.4</w:t>
        </w:r>
      </w:hyperlink>
      <w:r w:rsidRPr="00954369">
        <w:rPr>
          <w:rFonts w:ascii="Times New Roman" w:eastAsia="Calibri" w:hAnsi="Times New Roman" w:cs="Times New Roman"/>
          <w:sz w:val="12"/>
          <w:szCs w:val="12"/>
        </w:rPr>
        <w:t xml:space="preserve"> настоящего Порядка, кредитные договоры (договоры займа) по которым заключены до 31 декабря 2012 года включительно, возмещение части затрат осуществляется по таким договорам, продленным на срок, не превышающий трех лет.</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 xml:space="preserve">В случае подписания с 1 июля 2014 года по 1 июля 2015 года включительно соглашения о продлении срока пользования кредитами (займами) по заключенным в 2014 году кредитным договорам (договорам займа), предусмотренным </w:t>
      </w:r>
      <w:hyperlink w:anchor="Par53" w:history="1">
        <w:r w:rsidRPr="00954369">
          <w:rPr>
            <w:rStyle w:val="ae"/>
            <w:rFonts w:ascii="Times New Roman" w:eastAsia="Calibri" w:hAnsi="Times New Roman" w:cs="Times New Roman"/>
            <w:sz w:val="12"/>
            <w:szCs w:val="12"/>
          </w:rPr>
          <w:t>подпунктом «б» пункта 2.4</w:t>
        </w:r>
      </w:hyperlink>
      <w:r w:rsidRPr="00954369">
        <w:rPr>
          <w:rFonts w:ascii="Times New Roman" w:eastAsia="Calibri" w:hAnsi="Times New Roman" w:cs="Times New Roman"/>
          <w:sz w:val="12"/>
          <w:szCs w:val="12"/>
        </w:rPr>
        <w:t xml:space="preserve"> настоящего Порядка, которые получены на цели развития </w:t>
      </w:r>
      <w:proofErr w:type="spellStart"/>
      <w:r w:rsidRPr="00954369">
        <w:rPr>
          <w:rFonts w:ascii="Times New Roman" w:eastAsia="Calibri" w:hAnsi="Times New Roman" w:cs="Times New Roman"/>
          <w:sz w:val="12"/>
          <w:szCs w:val="12"/>
        </w:rPr>
        <w:t>подотрасли</w:t>
      </w:r>
      <w:proofErr w:type="spellEnd"/>
      <w:r w:rsidRPr="00954369">
        <w:rPr>
          <w:rFonts w:ascii="Times New Roman" w:eastAsia="Calibri" w:hAnsi="Times New Roman" w:cs="Times New Roman"/>
          <w:sz w:val="12"/>
          <w:szCs w:val="12"/>
        </w:rPr>
        <w:t xml:space="preserve">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 возмещение части затрат</w:t>
      </w:r>
      <w:proofErr w:type="gramEnd"/>
      <w:r w:rsidRPr="00954369">
        <w:rPr>
          <w:rFonts w:ascii="Times New Roman" w:eastAsia="Calibri" w:hAnsi="Times New Roman" w:cs="Times New Roman"/>
          <w:sz w:val="12"/>
          <w:szCs w:val="12"/>
        </w:rPr>
        <w:t xml:space="preserve"> осуществляется по таким договорам с их продлением на срок, не превышающий одного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4" w:name="Par79"/>
      <w:bookmarkEnd w:id="14"/>
      <w:r w:rsidRPr="00954369">
        <w:rPr>
          <w:rFonts w:ascii="Times New Roman" w:eastAsia="Calibri" w:hAnsi="Times New Roman" w:cs="Times New Roman"/>
          <w:sz w:val="12"/>
          <w:szCs w:val="12"/>
        </w:rPr>
        <w:t xml:space="preserve">2.7. При определении предельного срока продления договора в соответствии с </w:t>
      </w:r>
      <w:hyperlink w:anchor="Par72" w:history="1">
        <w:r w:rsidRPr="00954369">
          <w:rPr>
            <w:rStyle w:val="ae"/>
            <w:rFonts w:ascii="Times New Roman" w:eastAsia="Calibri" w:hAnsi="Times New Roman" w:cs="Times New Roman"/>
            <w:sz w:val="12"/>
            <w:szCs w:val="12"/>
          </w:rPr>
          <w:t>пунктом 2.6</w:t>
        </w:r>
      </w:hyperlink>
      <w:r w:rsidRPr="00954369">
        <w:rPr>
          <w:rFonts w:ascii="Times New Roman" w:eastAsia="Calibri" w:hAnsi="Times New Roman" w:cs="Times New Roman"/>
          <w:sz w:val="12"/>
          <w:szCs w:val="12"/>
        </w:rPr>
        <w:t xml:space="preserve"> настоящего Порядка не учитывается продление, осуществленное в пределах сроков, установленных </w:t>
      </w:r>
      <w:hyperlink w:anchor="Par49" w:history="1">
        <w:r w:rsidRPr="00954369">
          <w:rPr>
            <w:rStyle w:val="ae"/>
            <w:rFonts w:ascii="Times New Roman" w:eastAsia="Calibri" w:hAnsi="Times New Roman" w:cs="Times New Roman"/>
            <w:sz w:val="12"/>
            <w:szCs w:val="12"/>
          </w:rPr>
          <w:t>пунктом 2.4</w:t>
        </w:r>
      </w:hyperlink>
      <w:r w:rsidRPr="00954369">
        <w:rPr>
          <w:rFonts w:ascii="Times New Roman" w:eastAsia="Calibri" w:hAnsi="Times New Roman" w:cs="Times New Roman"/>
          <w:sz w:val="12"/>
          <w:szCs w:val="12"/>
        </w:rPr>
        <w:t xml:space="preserve">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5" w:name="Par80"/>
      <w:bookmarkEnd w:id="15"/>
      <w:r w:rsidRPr="00954369">
        <w:rPr>
          <w:rFonts w:ascii="Times New Roman" w:eastAsia="Calibri" w:hAnsi="Times New Roman" w:cs="Times New Roman"/>
          <w:sz w:val="12"/>
          <w:szCs w:val="12"/>
        </w:rPr>
        <w:t xml:space="preserve">2.8. </w:t>
      </w:r>
      <w:proofErr w:type="gramStart"/>
      <w:r w:rsidRPr="00954369">
        <w:rPr>
          <w:rFonts w:ascii="Times New Roman" w:eastAsia="Calibri" w:hAnsi="Times New Roman" w:cs="Times New Roman"/>
          <w:sz w:val="12"/>
          <w:szCs w:val="12"/>
        </w:rPr>
        <w:t xml:space="preserve">В случае увеличения остатка ссудной задолженности, который был использован по целевому назначению, ранее предоставленная субсидия подлежит перерасчету на основании заявления о предоставлении субсидии, представленного производителем в Администрацию муниципального района в Самарской области, на территории которого он осуществляет свою деятельность, или в случаях, предусмотренных </w:t>
      </w:r>
      <w:hyperlink w:anchor="Par158" w:history="1">
        <w:r w:rsidRPr="00954369">
          <w:rPr>
            <w:rStyle w:val="ae"/>
            <w:rFonts w:ascii="Times New Roman" w:eastAsia="Calibri" w:hAnsi="Times New Roman" w:cs="Times New Roman"/>
            <w:sz w:val="12"/>
            <w:szCs w:val="12"/>
          </w:rPr>
          <w:t>пунктом 2.1</w:t>
        </w:r>
      </w:hyperlink>
      <w:r w:rsidRPr="00954369">
        <w:rPr>
          <w:rFonts w:ascii="Times New Roman" w:eastAsia="Calibri" w:hAnsi="Times New Roman" w:cs="Times New Roman"/>
          <w:sz w:val="12"/>
          <w:szCs w:val="12"/>
        </w:rPr>
        <w:t>7 настоящего Порядка, - в Администрацию не позднее 15 декабря текущего финансового года по форме согласно</w:t>
      </w:r>
      <w:proofErr w:type="gramEnd"/>
      <w:r w:rsidRPr="00954369">
        <w:rPr>
          <w:rFonts w:ascii="Times New Roman" w:eastAsia="Calibri" w:hAnsi="Times New Roman" w:cs="Times New Roman"/>
          <w:sz w:val="12"/>
          <w:szCs w:val="12"/>
        </w:rPr>
        <w:t xml:space="preserve"> </w:t>
      </w:r>
      <w:hyperlink w:anchor="Par694" w:history="1">
        <w:r w:rsidRPr="00954369">
          <w:rPr>
            <w:rStyle w:val="ae"/>
            <w:rFonts w:ascii="Times New Roman" w:eastAsia="Calibri" w:hAnsi="Times New Roman" w:cs="Times New Roman"/>
            <w:sz w:val="12"/>
            <w:szCs w:val="12"/>
          </w:rPr>
          <w:t xml:space="preserve">приложению </w:t>
        </w:r>
      </w:hyperlink>
      <w:r w:rsidRPr="00954369">
        <w:rPr>
          <w:rFonts w:ascii="Times New Roman" w:eastAsia="Calibri" w:hAnsi="Times New Roman" w:cs="Times New Roman"/>
          <w:sz w:val="12"/>
          <w:szCs w:val="12"/>
        </w:rPr>
        <w:t>1 к настоящему Порядку (далее – заявление)  с приложением следующих документов:</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справка-перерасчёт (справки-перерасчёты) по форме согласно </w:t>
      </w:r>
      <w:hyperlink w:anchor="Par343" w:history="1">
        <w:r w:rsidRPr="00954369">
          <w:rPr>
            <w:rStyle w:val="ae"/>
            <w:rFonts w:ascii="Times New Roman" w:eastAsia="Calibri" w:hAnsi="Times New Roman" w:cs="Times New Roman"/>
            <w:sz w:val="12"/>
            <w:szCs w:val="12"/>
          </w:rPr>
          <w:t xml:space="preserve">приложению </w:t>
        </w:r>
      </w:hyperlink>
      <w:r w:rsidRPr="00954369">
        <w:rPr>
          <w:rFonts w:ascii="Times New Roman" w:eastAsia="Calibri" w:hAnsi="Times New Roman" w:cs="Times New Roman"/>
          <w:sz w:val="12"/>
          <w:szCs w:val="12"/>
        </w:rPr>
        <w:t>2</w:t>
      </w:r>
      <w:hyperlink w:anchor="Par486" w:history="1"/>
      <w:r w:rsidRPr="00954369">
        <w:rPr>
          <w:rFonts w:ascii="Times New Roman" w:eastAsia="Calibri" w:hAnsi="Times New Roman" w:cs="Times New Roman"/>
          <w:sz w:val="12"/>
          <w:szCs w:val="12"/>
        </w:rPr>
        <w:t xml:space="preserve"> к настоящему Порядку;</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документы, подтверждающие целевое использование кредита (займа), по </w:t>
      </w:r>
      <w:hyperlink w:anchor="Par986" w:history="1">
        <w:r w:rsidRPr="00954369">
          <w:rPr>
            <w:rStyle w:val="ae"/>
            <w:rFonts w:ascii="Times New Roman" w:eastAsia="Calibri" w:hAnsi="Times New Roman" w:cs="Times New Roman"/>
            <w:sz w:val="12"/>
            <w:szCs w:val="12"/>
          </w:rPr>
          <w:t>перечню</w:t>
        </w:r>
      </w:hyperlink>
      <w:r w:rsidRPr="00954369">
        <w:rPr>
          <w:rFonts w:ascii="Times New Roman" w:eastAsia="Calibri" w:hAnsi="Times New Roman" w:cs="Times New Roman"/>
          <w:sz w:val="12"/>
          <w:szCs w:val="12"/>
        </w:rPr>
        <w:t xml:space="preserve"> согласно приложению 3 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для получения субсидии по кредитному договору (договору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выписка из Единого государственного реестра юридических лиц (если производитель является юридическим лицом), выданная не </w:t>
      </w:r>
      <w:proofErr w:type="gramStart"/>
      <w:r w:rsidRPr="00954369">
        <w:rPr>
          <w:rFonts w:ascii="Times New Roman" w:eastAsia="Calibri" w:hAnsi="Times New Roman" w:cs="Times New Roman"/>
          <w:sz w:val="12"/>
          <w:szCs w:val="12"/>
        </w:rPr>
        <w:t>позднее</w:t>
      </w:r>
      <w:proofErr w:type="gramEnd"/>
      <w:r w:rsidRPr="00954369">
        <w:rPr>
          <w:rFonts w:ascii="Times New Roman" w:eastAsia="Calibri" w:hAnsi="Times New Roman" w:cs="Times New Roman"/>
          <w:sz w:val="12"/>
          <w:szCs w:val="12"/>
        </w:rPr>
        <w:t xml:space="preserve"> чем за 30 дней до даты подачи производителем заявления;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выписка из Единого государственного реестра индивидуальных предпринимателей (если производитель является индивидуальным предпринимателем)</w:t>
      </w:r>
      <w:proofErr w:type="gramStart"/>
      <w:r w:rsidRPr="00954369">
        <w:rPr>
          <w:rFonts w:ascii="Times New Roman" w:eastAsia="Calibri" w:hAnsi="Times New Roman" w:cs="Times New Roman"/>
          <w:sz w:val="12"/>
          <w:szCs w:val="12"/>
        </w:rPr>
        <w:t>,в</w:t>
      </w:r>
      <w:proofErr w:type="gramEnd"/>
      <w:r w:rsidRPr="00954369">
        <w:rPr>
          <w:rFonts w:ascii="Times New Roman" w:eastAsia="Calibri" w:hAnsi="Times New Roman" w:cs="Times New Roman"/>
          <w:sz w:val="12"/>
          <w:szCs w:val="12"/>
        </w:rPr>
        <w:t>ыданная не позднее чем за 30 дней до даты подачи производителем заявления;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справка уполномоченного органа, подтверждающая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до 1 июля 2017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после 1 июля 2017</w:t>
      </w:r>
      <w:proofErr w:type="gramEnd"/>
      <w:r w:rsidRPr="00954369">
        <w:rPr>
          <w:rFonts w:ascii="Times New Roman" w:eastAsia="Calibri" w:hAnsi="Times New Roman" w:cs="Times New Roman"/>
          <w:sz w:val="12"/>
          <w:szCs w:val="12"/>
        </w:rPr>
        <w:t xml:space="preserve">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Администрацию для предоставления субсидии после 1 июля 2017 года).</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Если производитель обратился в Администрацию для предоставления субсидии с 1-го по 15-е число текущего месяца, документы, указанные в абзацах с шестого по восьмой настоящего пункта, должны подтверждать соответствие производителя требованиям, указанным в пункте 2.5 настоящего Порядка, по состоянию на 1-е число месяца, предшествующего месяцу его обращения в Администрацию для предоставления субсидии.</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Если производитель обратился в Администрацию для предоставления субсидии после 15-го числа текущего месяца, документы, указанные в абзацах с шестого по восьмой настоящего пункта, должны подтверждать соответствие производителя требованиям, указанным в пункте 2.5 настоящего Порядка, по состоянию на 1-е число месяца его обращения в Администрацию для предоставления субсидии.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Если документы, указанные в абзацах четвертом и пятом настоящего пункта, не представлены производителями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r w:rsidRPr="00954369">
        <w:rPr>
          <w:rFonts w:ascii="Times New Roman" w:eastAsia="Calibri" w:hAnsi="Times New Roman" w:cs="Times New Roman"/>
          <w:sz w:val="12"/>
          <w:szCs w:val="12"/>
          <w:lang w:val="en-US"/>
        </w:rPr>
        <w:t>www</w:t>
      </w:r>
      <w:r w:rsidRPr="00954369">
        <w:rPr>
          <w:rFonts w:ascii="Times New Roman" w:eastAsia="Calibri" w:hAnsi="Times New Roman" w:cs="Times New Roman"/>
          <w:sz w:val="12"/>
          <w:szCs w:val="12"/>
        </w:rPr>
        <w:t>.</w:t>
      </w:r>
      <w:proofErr w:type="spellStart"/>
      <w:r w:rsidRPr="00954369">
        <w:rPr>
          <w:rFonts w:ascii="Times New Roman" w:eastAsia="Calibri" w:hAnsi="Times New Roman" w:cs="Times New Roman"/>
          <w:sz w:val="12"/>
          <w:szCs w:val="12"/>
          <w:lang w:val="en-US"/>
        </w:rPr>
        <w:t>nalog</w:t>
      </w:r>
      <w:proofErr w:type="spellEnd"/>
      <w:r w:rsidRPr="00954369">
        <w:rPr>
          <w:rFonts w:ascii="Times New Roman" w:eastAsia="Calibri" w:hAnsi="Times New Roman" w:cs="Times New Roman"/>
          <w:sz w:val="12"/>
          <w:szCs w:val="12"/>
        </w:rPr>
        <w:t>.</w:t>
      </w:r>
      <w:proofErr w:type="spellStart"/>
      <w:r w:rsidRPr="00954369">
        <w:rPr>
          <w:rFonts w:ascii="Times New Roman" w:eastAsia="Calibri" w:hAnsi="Times New Roman" w:cs="Times New Roman"/>
          <w:sz w:val="12"/>
          <w:szCs w:val="12"/>
          <w:lang w:val="en-US"/>
        </w:rPr>
        <w:t>ru</w:t>
      </w:r>
      <w:proofErr w:type="spellEnd"/>
      <w:r w:rsidRPr="00954369">
        <w:rPr>
          <w:rFonts w:ascii="Times New Roman" w:eastAsia="Calibri" w:hAnsi="Times New Roman" w:cs="Times New Roman"/>
          <w:sz w:val="12"/>
          <w:szCs w:val="12"/>
        </w:rPr>
        <w:t>).</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2.9. Субсидии предоставляются производителям, соответствующим требованиям </w:t>
      </w:r>
      <w:hyperlink w:anchor="Par41" w:history="1">
        <w:r w:rsidRPr="00954369">
          <w:rPr>
            <w:rStyle w:val="ae"/>
            <w:rFonts w:ascii="Times New Roman" w:eastAsia="Calibri" w:hAnsi="Times New Roman" w:cs="Times New Roman"/>
            <w:sz w:val="12"/>
            <w:szCs w:val="12"/>
          </w:rPr>
          <w:t>пунктов 2.2</w:t>
        </w:r>
      </w:hyperlink>
      <w:r w:rsidRPr="00954369">
        <w:rPr>
          <w:rFonts w:ascii="Times New Roman" w:eastAsia="Calibri" w:hAnsi="Times New Roman" w:cs="Times New Roman"/>
          <w:sz w:val="12"/>
          <w:szCs w:val="12"/>
        </w:rPr>
        <w:t>–</w:t>
      </w:r>
      <w:hyperlink w:anchor="Par79" w:history="1">
        <w:r w:rsidRPr="00954369">
          <w:rPr>
            <w:rStyle w:val="ae"/>
            <w:rFonts w:ascii="Times New Roman" w:eastAsia="Calibri" w:hAnsi="Times New Roman" w:cs="Times New Roman"/>
            <w:sz w:val="12"/>
            <w:szCs w:val="12"/>
          </w:rPr>
          <w:t>2.7</w:t>
        </w:r>
      </w:hyperlink>
      <w:r w:rsidRPr="00954369">
        <w:rPr>
          <w:rFonts w:ascii="Times New Roman" w:eastAsia="Calibri" w:hAnsi="Times New Roman" w:cs="Times New Roman"/>
          <w:sz w:val="12"/>
          <w:szCs w:val="12"/>
        </w:rPr>
        <w:t xml:space="preserve"> настоящего Порядка (далее – получатели), в целях возмещения затрат на уплату процентов исходя из остатка ссудной задолженности по кредиту (займу), который был использован по целевому назначению.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Под остатком ссудной задолженности по кредитному договору (договору займа) понимается остаток ссудной задолженности по кредитному договору (договору займа), который был использован по целевому назначению.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6" w:name="Par90"/>
      <w:bookmarkEnd w:id="16"/>
      <w:r w:rsidRPr="00954369">
        <w:rPr>
          <w:rFonts w:ascii="Times New Roman" w:eastAsia="Calibri" w:hAnsi="Times New Roman" w:cs="Times New Roman"/>
          <w:sz w:val="12"/>
          <w:szCs w:val="12"/>
        </w:rPr>
        <w:t>2.10. Субсидии предоставляются за счет субвенций,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а) по кредитам (займам), предусмотренным </w:t>
      </w:r>
      <w:hyperlink w:anchor="Par50" w:history="1">
        <w:r w:rsidRPr="00954369">
          <w:rPr>
            <w:rStyle w:val="ae"/>
            <w:rFonts w:ascii="Times New Roman" w:eastAsia="Calibri" w:hAnsi="Times New Roman" w:cs="Times New Roman"/>
            <w:sz w:val="12"/>
            <w:szCs w:val="12"/>
          </w:rPr>
          <w:t>подпунктом «а» пункта 2.4</w:t>
        </w:r>
      </w:hyperlink>
      <w:r w:rsidRPr="00954369">
        <w:rPr>
          <w:rFonts w:ascii="Times New Roman" w:eastAsia="Calibri" w:hAnsi="Times New Roman" w:cs="Times New Roman"/>
          <w:sz w:val="12"/>
          <w:szCs w:val="12"/>
        </w:rPr>
        <w:t xml:space="preserve"> настоящего Порядка, - в размере 80 процентов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на развитие мясного скотоводства, - в размере 100 процентов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б) по кредитам (займам), предусмотренным </w:t>
      </w:r>
      <w:hyperlink w:anchor="Par53" w:history="1">
        <w:r w:rsidRPr="00954369">
          <w:rPr>
            <w:rStyle w:val="ae"/>
            <w:rFonts w:ascii="Times New Roman" w:eastAsia="Calibri" w:hAnsi="Times New Roman" w:cs="Times New Roman"/>
            <w:sz w:val="12"/>
            <w:szCs w:val="12"/>
          </w:rPr>
          <w:t>подпунктами «б</w:t>
        </w:r>
      </w:hyperlink>
      <w:r w:rsidRPr="00954369">
        <w:rPr>
          <w:rFonts w:ascii="Times New Roman" w:eastAsia="Calibri" w:hAnsi="Times New Roman" w:cs="Times New Roman"/>
          <w:sz w:val="12"/>
          <w:szCs w:val="12"/>
        </w:rPr>
        <w:t xml:space="preserve">» и </w:t>
      </w:r>
      <w:hyperlink w:anchor="Par58" w:history="1">
        <w:r w:rsidRPr="00954369">
          <w:rPr>
            <w:rStyle w:val="ae"/>
            <w:rFonts w:ascii="Times New Roman" w:eastAsia="Calibri" w:hAnsi="Times New Roman" w:cs="Times New Roman"/>
            <w:sz w:val="12"/>
            <w:szCs w:val="12"/>
          </w:rPr>
          <w:t>«в»</w:t>
        </w:r>
      </w:hyperlink>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пункта 2.4 настоящего Порядка, - в размере двух третьих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 xml:space="preserve">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на развитие молочного скотоводства, - в размере 80 процентов ставки рефинансирования (учетной ставки) Центрального банка Российской Федерации, а сельскохозяйственными товаропроизводителями (за исключением граждан, ведущих личное подсобное хозяйство, и сельскохозяйственных </w:t>
      </w:r>
      <w:r w:rsidRPr="00954369">
        <w:rPr>
          <w:rFonts w:ascii="Times New Roman" w:eastAsia="Calibri" w:hAnsi="Times New Roman" w:cs="Times New Roman"/>
          <w:sz w:val="12"/>
          <w:szCs w:val="12"/>
        </w:rPr>
        <w:lastRenderedPageBreak/>
        <w:t>потребительских кооперативов), занимающимися производством мяса крупного рогатого скота, на развитие мясного</w:t>
      </w:r>
      <w:proofErr w:type="gramEnd"/>
      <w:r w:rsidRPr="00954369">
        <w:rPr>
          <w:rFonts w:ascii="Times New Roman" w:eastAsia="Calibri" w:hAnsi="Times New Roman" w:cs="Times New Roman"/>
          <w:sz w:val="12"/>
          <w:szCs w:val="12"/>
        </w:rPr>
        <w:t xml:space="preserve"> скотоводства,</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включая первичную и (или) последующую (промышленную) переработку мяса крупного рогатого скота, - в размере 100 процентов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2.11. Субсидии предоставляются за счет субвенций, за исключением средств, формируемых за счет поступающих в областной бюджет средств федерального бюджета, предоставленных местным бюджетам из областного бюджета в целях финансового обеспечения расходных обязательств муниципальных районов, возникающих при выполнении переданного государственного полномочия Самарской области по предоставлению субсидий: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а) по кредитам (займам), предусмотренным </w:t>
      </w:r>
      <w:hyperlink w:anchor="Par50" w:history="1">
        <w:r w:rsidRPr="00954369">
          <w:rPr>
            <w:rStyle w:val="ae"/>
            <w:rFonts w:ascii="Times New Roman" w:eastAsia="Calibri" w:hAnsi="Times New Roman" w:cs="Times New Roman"/>
            <w:sz w:val="12"/>
            <w:szCs w:val="12"/>
          </w:rPr>
          <w:t>подпунктом «а» пункта 2.4</w:t>
        </w:r>
      </w:hyperlink>
      <w:r w:rsidRPr="00954369">
        <w:rPr>
          <w:rFonts w:ascii="Times New Roman" w:eastAsia="Calibri" w:hAnsi="Times New Roman" w:cs="Times New Roman"/>
          <w:sz w:val="12"/>
          <w:szCs w:val="12"/>
        </w:rPr>
        <w:t xml:space="preserve"> настоящего Порядка, - в размере 20 процентов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и молока, - в размере трех процентных пунктов сверх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б) по кредитам (займам), предусмотренным </w:t>
      </w:r>
      <w:hyperlink w:anchor="Par53" w:history="1">
        <w:r w:rsidRPr="00954369">
          <w:rPr>
            <w:rStyle w:val="ae"/>
            <w:rFonts w:ascii="Times New Roman" w:eastAsia="Calibri" w:hAnsi="Times New Roman" w:cs="Times New Roman"/>
            <w:sz w:val="12"/>
            <w:szCs w:val="12"/>
          </w:rPr>
          <w:t>подпунктом «б» пункта 2.4</w:t>
        </w:r>
      </w:hyperlink>
      <w:r w:rsidRPr="00954369">
        <w:rPr>
          <w:rFonts w:ascii="Times New Roman" w:eastAsia="Calibri" w:hAnsi="Times New Roman" w:cs="Times New Roman"/>
          <w:sz w:val="12"/>
          <w:szCs w:val="12"/>
        </w:rPr>
        <w:t>настоящего Порядка, - в размере одной третьей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молока, - в размере 20 процентов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указанным кредитам (займам), полученным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занимающимися производством мяса крупного рогатого скота, - в размере трех процентных пунктов сверх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в) по кредитам (займам), предусмотренным </w:t>
      </w:r>
      <w:hyperlink w:anchor="Par58" w:history="1">
        <w:r w:rsidRPr="00954369">
          <w:rPr>
            <w:rStyle w:val="ae"/>
            <w:rFonts w:ascii="Times New Roman" w:eastAsia="Calibri" w:hAnsi="Times New Roman" w:cs="Times New Roman"/>
            <w:sz w:val="12"/>
            <w:szCs w:val="12"/>
          </w:rPr>
          <w:t>подпунктом «в» пункта 2.4</w:t>
        </w:r>
      </w:hyperlink>
      <w:r w:rsidRPr="00954369">
        <w:rPr>
          <w:rFonts w:ascii="Times New Roman" w:eastAsia="Calibri" w:hAnsi="Times New Roman" w:cs="Times New Roman"/>
          <w:sz w:val="12"/>
          <w:szCs w:val="12"/>
        </w:rPr>
        <w:t xml:space="preserve"> настоящего Порядка, - в размере одной третьей ставки рефинансирования (учетной ставки) Центрального банка Российской Федерации.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указанным кредитам (займам), полученным на развитие молочного и (или) мясного скотоводства, включая первичную и (или) последующую (промышленную) переработку мяса крупного рогатого скота, - в размере трех процентных пунктов сверх ставки рефинансирования (учетной ставки) Центрального банка Российской Федерации, но не менее пяти процентов средств на возмещение части затрат, предоставляемых производителю.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2.12. </w:t>
      </w:r>
      <w:proofErr w:type="gramStart"/>
      <w:r w:rsidRPr="00954369">
        <w:rPr>
          <w:rFonts w:ascii="Times New Roman" w:eastAsia="Calibri" w:hAnsi="Times New Roman" w:cs="Times New Roman"/>
          <w:sz w:val="12"/>
          <w:szCs w:val="12"/>
        </w:rPr>
        <w:t>Расчет размера субсидий осуществляется по ставке рефинансирования (учетной ставке) Центрального банка Российской Федерации или ключевой ставке, действующей на дату заключения кредитного договора, а в случае заключения дополнительного соглашения к кредитному договору (договору займа), связанного с изменением размера платы за пользование кредитом (займом), - на дату заключения дополнительного соглашения к кредитному договору (договору займа).</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2.13. Размер субсидии, предоставляемой производителю, не должен превышать объема фактических затрат производителя на уплату процентов по кредитам (займам), указанным в </w:t>
      </w:r>
      <w:hyperlink w:anchor="Par49" w:history="1">
        <w:r w:rsidRPr="00954369">
          <w:rPr>
            <w:rStyle w:val="ae"/>
            <w:rFonts w:ascii="Times New Roman" w:eastAsia="Calibri" w:hAnsi="Times New Roman" w:cs="Times New Roman"/>
            <w:sz w:val="12"/>
            <w:szCs w:val="12"/>
          </w:rPr>
          <w:t>пункте 2.4</w:t>
        </w:r>
      </w:hyperlink>
      <w:r w:rsidRPr="00954369">
        <w:rPr>
          <w:rFonts w:ascii="Times New Roman" w:eastAsia="Calibri" w:hAnsi="Times New Roman" w:cs="Times New Roman"/>
          <w:sz w:val="12"/>
          <w:szCs w:val="12"/>
        </w:rPr>
        <w:t xml:space="preserve">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2.14. После получения субсидии получатели должны соблюдать следующие условия: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представление получателями в Администрацию в течение финансового года, в котором предоставлена субсидия, и по его итогам отчётности о финансово-экономическом состоянии получателей по форме, устанавливаемой в соответствии с действующим законодательством Министерством сельского хозяйства Российской Федерации, и в сроки, устанавливаемые министерством    (в случае осуществления деятельности на территории двух и</w:t>
      </w:r>
      <w:r>
        <w:rPr>
          <w:rFonts w:ascii="Times New Roman" w:eastAsia="Calibri" w:hAnsi="Times New Roman" w:cs="Times New Roman"/>
          <w:sz w:val="12"/>
          <w:szCs w:val="12"/>
        </w:rPr>
        <w:t xml:space="preserve"> </w:t>
      </w:r>
      <w:r w:rsidRPr="00954369">
        <w:rPr>
          <w:rFonts w:ascii="Times New Roman" w:eastAsia="Calibri" w:hAnsi="Times New Roman" w:cs="Times New Roman"/>
          <w:sz w:val="12"/>
          <w:szCs w:val="12"/>
        </w:rPr>
        <w:t>более муниципальных районов в Самарской области данная отчётность представляется получателем в Администрацию, по</w:t>
      </w:r>
      <w:proofErr w:type="gramEnd"/>
      <w:r w:rsidRPr="00954369">
        <w:rPr>
          <w:rFonts w:ascii="Times New Roman" w:eastAsia="Calibri" w:hAnsi="Times New Roman" w:cs="Times New Roman"/>
          <w:sz w:val="12"/>
          <w:szCs w:val="12"/>
        </w:rPr>
        <w:t xml:space="preserve"> месту нахождения получателя, указанному в соглашении (далее – место нахождения), в случае если местом нахождения получателя является городское поселение Суходол, данная отчётность представляется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исполнение соглашения, </w:t>
      </w:r>
      <w:proofErr w:type="gramStart"/>
      <w:r w:rsidRPr="00954369">
        <w:rPr>
          <w:rFonts w:ascii="Times New Roman" w:eastAsia="Calibri" w:hAnsi="Times New Roman" w:cs="Times New Roman"/>
          <w:sz w:val="12"/>
          <w:szCs w:val="12"/>
        </w:rPr>
        <w:t>предусматривающего</w:t>
      </w:r>
      <w:proofErr w:type="gramEnd"/>
      <w:r w:rsidRPr="00954369">
        <w:rPr>
          <w:rFonts w:ascii="Times New Roman" w:eastAsia="Calibri" w:hAnsi="Times New Roman" w:cs="Times New Roman"/>
          <w:sz w:val="12"/>
          <w:szCs w:val="12"/>
        </w:rPr>
        <w:t xml:space="preserve"> в том числе согласие получателя на осуществление министерством и органами государственного финансового контроля проверок соблюдения получателем субсидии условий, целей и порядка её предоставления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погашение получателями просроченной задолженности по уплате процентов за пользование бюджетным кредитом, предоставленным из областного бюджета (далее – задолженность) (в случае наличия у получателя задолженности);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подтверждение получателями целевого использования кредита (займа) в течение действия кредитного договора (договора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отсутствие выявленных в ходе проверок, проводимых уполномоченными органами, недостоверных сведений в документах, представленных получателями в соответствии с настоящим пунктом и </w:t>
      </w:r>
      <w:hyperlink w:anchor="Par80" w:history="1">
        <w:r w:rsidRPr="00954369">
          <w:rPr>
            <w:rStyle w:val="ae"/>
            <w:rFonts w:ascii="Times New Roman" w:eastAsia="Calibri" w:hAnsi="Times New Roman" w:cs="Times New Roman"/>
            <w:sz w:val="12"/>
            <w:szCs w:val="12"/>
          </w:rPr>
          <w:t>пунктами 2.8</w:t>
        </w:r>
      </w:hyperlink>
      <w:r w:rsidRPr="00954369">
        <w:rPr>
          <w:rFonts w:ascii="Times New Roman" w:eastAsia="Calibri" w:hAnsi="Times New Roman" w:cs="Times New Roman"/>
          <w:sz w:val="12"/>
          <w:szCs w:val="12"/>
        </w:rPr>
        <w:t xml:space="preserve">, </w:t>
      </w:r>
      <w:hyperlink w:anchor="Par120"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5, </w:t>
      </w:r>
      <w:hyperlink w:anchor="Par121"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6 настоящего Порядка, а также фактов неправомерного получения субсидии.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bookmarkStart w:id="17" w:name="Par120"/>
      <w:bookmarkEnd w:id="17"/>
      <w:r w:rsidRPr="00954369">
        <w:rPr>
          <w:rFonts w:ascii="Times New Roman" w:eastAsia="Calibri" w:hAnsi="Times New Roman" w:cs="Times New Roman"/>
          <w:sz w:val="12"/>
          <w:szCs w:val="12"/>
        </w:rPr>
        <w:t>2.15. После получения субсидии получатели обязаны представлять в Администрацию: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не позднее 45 дней со дня предоставления получателям субсидии копии платёжных поручений, подтверждающих перечисление получателями денежных сре</w:t>
      </w:r>
      <w:proofErr w:type="gramStart"/>
      <w:r w:rsidRPr="00954369">
        <w:rPr>
          <w:rFonts w:ascii="Times New Roman" w:eastAsia="Calibri" w:hAnsi="Times New Roman" w:cs="Times New Roman"/>
          <w:sz w:val="12"/>
          <w:szCs w:val="12"/>
        </w:rPr>
        <w:t>дств в ц</w:t>
      </w:r>
      <w:proofErr w:type="gramEnd"/>
      <w:r w:rsidRPr="00954369">
        <w:rPr>
          <w:rFonts w:ascii="Times New Roman" w:eastAsia="Calibri" w:hAnsi="Times New Roman" w:cs="Times New Roman"/>
          <w:sz w:val="12"/>
          <w:szCs w:val="12"/>
        </w:rPr>
        <w:t>елях погашения задолженности (в случае наличия у получателя задолженности);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не позднее 25 июля 2017 года справки уполномоченных органов об отсутствии у получателей на 1 июля 2017 года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обратился в Администрацию для предоставления субсидии до 1 июля 2017 года);</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не позднее 25 июля 2017 года письма, подтверждающие, что производитель не зарегистрирован в Фонде социального страхования Российской Федерации, подписанные производителем (если производитель не представил справку Фонда социального страхования Российской Федерации об отсутствии у производителя на 1 июля 2017 года просроченной задолженности по обязательным платежам  и обратился в Администрацию для предоставления субсидии до 1 июля 2017 года).</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2.16.  Для получения субсидии производитель представляет в Администрацию муниципального района, на территории которого производитель осуществляет свою деятельность, или в случаях, предусмотренных </w:t>
      </w:r>
      <w:hyperlink r:id="rId71" w:history="1">
        <w:r w:rsidRPr="00954369">
          <w:rPr>
            <w:rStyle w:val="ae"/>
            <w:rFonts w:ascii="Times New Roman" w:eastAsia="Calibri" w:hAnsi="Times New Roman" w:cs="Times New Roman"/>
            <w:sz w:val="12"/>
            <w:szCs w:val="12"/>
          </w:rPr>
          <w:t>пунктом 2.1</w:t>
        </w:r>
      </w:hyperlink>
      <w:r w:rsidRPr="00954369">
        <w:rPr>
          <w:rFonts w:ascii="Times New Roman" w:eastAsia="Calibri" w:hAnsi="Times New Roman" w:cs="Times New Roman"/>
          <w:sz w:val="12"/>
          <w:szCs w:val="12"/>
        </w:rPr>
        <w:t xml:space="preserve">7 настоящего Порядка, - в Администрацию, или в кредитную организацию (в случае, предусмотренном </w:t>
      </w:r>
      <w:hyperlink r:id="rId72" w:history="1">
        <w:r w:rsidRPr="00954369">
          <w:rPr>
            <w:rStyle w:val="ae"/>
            <w:rFonts w:ascii="Times New Roman" w:eastAsia="Calibri" w:hAnsi="Times New Roman" w:cs="Times New Roman"/>
            <w:sz w:val="12"/>
            <w:szCs w:val="12"/>
          </w:rPr>
          <w:t>пунктом 2.</w:t>
        </w:r>
      </w:hyperlink>
      <w:r w:rsidRPr="00954369">
        <w:rPr>
          <w:rFonts w:ascii="Times New Roman" w:eastAsia="Calibri" w:hAnsi="Times New Roman" w:cs="Times New Roman"/>
          <w:sz w:val="12"/>
          <w:szCs w:val="12"/>
        </w:rPr>
        <w:t>19 настоящего Порядка) следующие документы:</w:t>
      </w:r>
    </w:p>
    <w:p w:rsidR="00954369" w:rsidRPr="00954369" w:rsidRDefault="00765A89" w:rsidP="00954369">
      <w:pPr>
        <w:tabs>
          <w:tab w:val="left" w:pos="284"/>
        </w:tabs>
        <w:spacing w:after="0" w:line="240" w:lineRule="auto"/>
        <w:ind w:firstLine="284"/>
        <w:jc w:val="both"/>
        <w:rPr>
          <w:rFonts w:ascii="Times New Roman" w:eastAsia="Calibri" w:hAnsi="Times New Roman" w:cs="Times New Roman"/>
          <w:sz w:val="12"/>
          <w:szCs w:val="12"/>
        </w:rPr>
      </w:pPr>
      <w:hyperlink r:id="rId73" w:history="1">
        <w:r w:rsidR="00954369" w:rsidRPr="00954369">
          <w:rPr>
            <w:rStyle w:val="ae"/>
            <w:rFonts w:ascii="Times New Roman" w:eastAsia="Calibri" w:hAnsi="Times New Roman" w:cs="Times New Roman"/>
            <w:sz w:val="12"/>
            <w:szCs w:val="12"/>
          </w:rPr>
          <w:t>заявление</w:t>
        </w:r>
      </w:hyperlink>
      <w:r w:rsidR="00954369" w:rsidRPr="00954369">
        <w:rPr>
          <w:rFonts w:ascii="Times New Roman" w:eastAsia="Calibri" w:hAnsi="Times New Roman" w:cs="Times New Roman"/>
          <w:sz w:val="12"/>
          <w:szCs w:val="12"/>
        </w:rPr>
        <w:t xml:space="preserve"> по форме согласно приложению 1 к настоящему Порядку;</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заверенные кредитной организацией копию кредитного договора (договора займа), выписку из ссудного счета производителя о получении кредита или документ, подтверждающий получение займа, график погашения кредита (займа) и уплаты процентов по нему (в случае если данные документы не представлялись ранее в Администрацию для получения субсидии по кредитному договору (договору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заверенные кредитной организацией копию дополнительного соглашения к кредитному договору (договору займа), график погашения кредита (займа) и уплаты процентов по нем</w:t>
      </w:r>
      <w:proofErr w:type="gramStart"/>
      <w:r w:rsidRPr="00954369">
        <w:rPr>
          <w:rFonts w:ascii="Times New Roman" w:eastAsia="Calibri" w:hAnsi="Times New Roman" w:cs="Times New Roman"/>
          <w:sz w:val="12"/>
          <w:szCs w:val="12"/>
        </w:rPr>
        <w:t>у(</w:t>
      </w:r>
      <w:proofErr w:type="gramEnd"/>
      <w:r w:rsidRPr="00954369">
        <w:rPr>
          <w:rFonts w:ascii="Times New Roman" w:eastAsia="Calibri" w:hAnsi="Times New Roman" w:cs="Times New Roman"/>
          <w:sz w:val="12"/>
          <w:szCs w:val="12"/>
        </w:rPr>
        <w:t>в случае если данные документы не представлялись ранее в Администрацию для получения субсидии по кредитному договору (договору займа) (в случае, предусмотренном пунктом 2.6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документы, подтверждающие целевое использование кредита (займа), по </w:t>
      </w:r>
      <w:hyperlink w:anchor="Par986" w:history="1">
        <w:r w:rsidRPr="00954369">
          <w:rPr>
            <w:rStyle w:val="ae"/>
            <w:rFonts w:ascii="Times New Roman" w:eastAsia="Calibri" w:hAnsi="Times New Roman" w:cs="Times New Roman"/>
            <w:sz w:val="12"/>
            <w:szCs w:val="12"/>
          </w:rPr>
          <w:t>перечню</w:t>
        </w:r>
      </w:hyperlink>
      <w:r w:rsidRPr="00954369">
        <w:rPr>
          <w:rFonts w:ascii="Times New Roman" w:eastAsia="Calibri" w:hAnsi="Times New Roman" w:cs="Times New Roman"/>
          <w:sz w:val="12"/>
          <w:szCs w:val="12"/>
        </w:rPr>
        <w:t xml:space="preserve"> согласно приложению 3к настоящему Порядку – по мере использования кредита (займа) (в случае если ранее документы, подтверждающие целевое использование кредита (займа), не представлялись в Администрацию для получения субсидии по кредитному договору (договору займа);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lastRenderedPageBreak/>
        <w:t xml:space="preserve">выписку из Единого государственного реестра юридических лиц (если производитель является юридическим лицом), выданную не </w:t>
      </w:r>
      <w:proofErr w:type="gramStart"/>
      <w:r w:rsidRPr="00954369">
        <w:rPr>
          <w:rFonts w:ascii="Times New Roman" w:eastAsia="Calibri" w:hAnsi="Times New Roman" w:cs="Times New Roman"/>
          <w:sz w:val="12"/>
          <w:szCs w:val="12"/>
        </w:rPr>
        <w:t>позднее</w:t>
      </w:r>
      <w:proofErr w:type="gramEnd"/>
      <w:r w:rsidRPr="00954369">
        <w:rPr>
          <w:rFonts w:ascii="Times New Roman" w:eastAsia="Calibri" w:hAnsi="Times New Roman" w:cs="Times New Roman"/>
          <w:sz w:val="12"/>
          <w:szCs w:val="12"/>
        </w:rPr>
        <w:t xml:space="preserve"> чем за 30 дней до даты подачи производителем заявления;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выписку из Единого государственного реестра индивидуальных предпринимателей (если производитель является индивидуальным предпринимателем), выданную не </w:t>
      </w:r>
      <w:proofErr w:type="gramStart"/>
      <w:r w:rsidRPr="00954369">
        <w:rPr>
          <w:rFonts w:ascii="Times New Roman" w:eastAsia="Calibri" w:hAnsi="Times New Roman" w:cs="Times New Roman"/>
          <w:sz w:val="12"/>
          <w:szCs w:val="12"/>
        </w:rPr>
        <w:t>позднее</w:t>
      </w:r>
      <w:proofErr w:type="gramEnd"/>
      <w:r w:rsidRPr="00954369">
        <w:rPr>
          <w:rFonts w:ascii="Times New Roman" w:eastAsia="Calibri" w:hAnsi="Times New Roman" w:cs="Times New Roman"/>
          <w:sz w:val="12"/>
          <w:szCs w:val="12"/>
        </w:rPr>
        <w:t xml:space="preserve"> чем за 30 дней до даты подачи производителем заявления;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справку уполномоченного органа, подтверждающую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до 1 июля 2017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справки уполномоченных органов, подтверждающие отсутствие просроченной задолженности по обязательным платежам в государственные внебюджетные фонды Российской Федерации (Пенсионный фонд Российской Федерации, Фонд социального страхования Российской Федерации) (если производитель зарегистрирован в указанных государственных внебюджетных фондах) и исполнение налогоплательщиком (плательщиком сбора, налоговым агентом) обязанности по уплате налогов, сборов, пеней, штрафов, процентов (если производитель обратился в Администрацию для предоставления субсидии после 1 июля 2017</w:t>
      </w:r>
      <w:proofErr w:type="gramEnd"/>
      <w:r w:rsidRPr="00954369">
        <w:rPr>
          <w:rFonts w:ascii="Times New Roman" w:eastAsia="Calibri" w:hAnsi="Times New Roman" w:cs="Times New Roman"/>
          <w:sz w:val="12"/>
          <w:szCs w:val="12"/>
        </w:rPr>
        <w:t xml:space="preserve"> года);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письмо, подтверждающее, что производитель не зарегистрирован в Фонде социального страхования Российской Федерации, подписанное производителем (если производитель не представил в Администрацию справку Фонда социального страхования Российской Федерации об отсутствии у производителя просроченной задолженности по обязательным платежам) (если производитель обратился в Администрацию для предоставления субсидии после 1 июля 2017 года);</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расчёт размера субсидий (расчеты размера субсидий) по форме согласно </w:t>
      </w:r>
      <w:hyperlink r:id="rId74" w:history="1">
        <w:r w:rsidRPr="00954369">
          <w:rPr>
            <w:rStyle w:val="ae"/>
            <w:rFonts w:ascii="Times New Roman" w:eastAsia="Calibri" w:hAnsi="Times New Roman" w:cs="Times New Roman"/>
            <w:sz w:val="12"/>
            <w:szCs w:val="12"/>
          </w:rPr>
          <w:t xml:space="preserve">приложению </w:t>
        </w:r>
      </w:hyperlink>
      <w:r w:rsidRPr="00954369">
        <w:rPr>
          <w:rFonts w:ascii="Times New Roman" w:eastAsia="Calibri" w:hAnsi="Times New Roman" w:cs="Times New Roman"/>
          <w:sz w:val="12"/>
          <w:szCs w:val="12"/>
        </w:rPr>
        <w:t>4 к настоящему Порядку;</w:t>
      </w:r>
    </w:p>
    <w:p w:rsidR="00954369" w:rsidRPr="00954369" w:rsidRDefault="00765A89" w:rsidP="00954369">
      <w:pPr>
        <w:tabs>
          <w:tab w:val="left" w:pos="284"/>
        </w:tabs>
        <w:spacing w:after="0" w:line="240" w:lineRule="auto"/>
        <w:ind w:firstLine="284"/>
        <w:jc w:val="both"/>
        <w:rPr>
          <w:rFonts w:ascii="Times New Roman" w:eastAsia="Calibri" w:hAnsi="Times New Roman" w:cs="Times New Roman"/>
          <w:sz w:val="12"/>
          <w:szCs w:val="12"/>
        </w:rPr>
      </w:pPr>
      <w:hyperlink r:id="rId75" w:history="1">
        <w:proofErr w:type="gramStart"/>
        <w:r w:rsidR="00954369" w:rsidRPr="00954369">
          <w:rPr>
            <w:rStyle w:val="ae"/>
            <w:rFonts w:ascii="Times New Roman" w:eastAsia="Calibri" w:hAnsi="Times New Roman" w:cs="Times New Roman"/>
            <w:sz w:val="12"/>
            <w:szCs w:val="12"/>
          </w:rPr>
          <w:t>справк</w:t>
        </w:r>
      </w:hyperlink>
      <w:r w:rsidR="00954369" w:rsidRPr="00954369">
        <w:rPr>
          <w:rFonts w:ascii="Times New Roman" w:eastAsia="Calibri" w:hAnsi="Times New Roman" w:cs="Times New Roman"/>
          <w:sz w:val="12"/>
          <w:szCs w:val="12"/>
        </w:rPr>
        <w:t>у</w:t>
      </w:r>
      <w:proofErr w:type="gramEnd"/>
      <w:r w:rsidR="00954369" w:rsidRPr="00954369">
        <w:rPr>
          <w:rFonts w:ascii="Times New Roman" w:eastAsia="Calibri" w:hAnsi="Times New Roman" w:cs="Times New Roman"/>
          <w:sz w:val="12"/>
          <w:szCs w:val="12"/>
        </w:rPr>
        <w:t xml:space="preserve"> о производственных показателях по форме согласно приложению 5 к настоящему Порядку (если производитель осуществляет производство мяса крупного рогатого скота и (или) молока);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документ с указанием номера счёта производителя, открытого ему в кредитной организации, для перечисления субсидии (далее – номер счёта) – единовременно (в случае изменения номера счёта производитель представляет дополнительно документ с указанием номера счёта);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копию акта обследования объектов растениеводства, пострадавших в результате чрезвычайной ситуации (стихийного бедствия), утвержденного Главой муниципального района Сергиевский, заверенную производителем (в случаях, предусмотренных абзацами с </w:t>
      </w:r>
      <w:hyperlink r:id="rId76" w:history="1">
        <w:r w:rsidRPr="00954369">
          <w:rPr>
            <w:rStyle w:val="ae"/>
            <w:rFonts w:ascii="Times New Roman" w:eastAsia="Calibri" w:hAnsi="Times New Roman" w:cs="Times New Roman"/>
            <w:sz w:val="12"/>
            <w:szCs w:val="12"/>
          </w:rPr>
          <w:t>третьего</w:t>
        </w:r>
      </w:hyperlink>
      <w:r w:rsidRPr="00954369">
        <w:rPr>
          <w:rFonts w:ascii="Times New Roman" w:eastAsia="Calibri" w:hAnsi="Times New Roman" w:cs="Times New Roman"/>
          <w:sz w:val="12"/>
          <w:szCs w:val="12"/>
        </w:rPr>
        <w:t xml:space="preserve"> по </w:t>
      </w:r>
      <w:hyperlink r:id="rId77" w:history="1">
        <w:r w:rsidRPr="00954369">
          <w:rPr>
            <w:rStyle w:val="ae"/>
            <w:rFonts w:ascii="Times New Roman" w:eastAsia="Calibri" w:hAnsi="Times New Roman" w:cs="Times New Roman"/>
            <w:sz w:val="12"/>
            <w:szCs w:val="12"/>
          </w:rPr>
          <w:t>шестой пункта 2.6</w:t>
        </w:r>
      </w:hyperlink>
      <w:r w:rsidRPr="00954369">
        <w:rPr>
          <w:rFonts w:ascii="Times New Roman" w:eastAsia="Calibri" w:hAnsi="Times New Roman" w:cs="Times New Roman"/>
          <w:sz w:val="12"/>
          <w:szCs w:val="12"/>
        </w:rPr>
        <w:t xml:space="preserve">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отчет о финансово-экономическом состоянии производителя за 2008 год (в случае, предусмотренном </w:t>
      </w:r>
      <w:hyperlink r:id="rId78" w:history="1">
        <w:r w:rsidRPr="00954369">
          <w:rPr>
            <w:rStyle w:val="ae"/>
            <w:rFonts w:ascii="Times New Roman" w:eastAsia="Calibri" w:hAnsi="Times New Roman" w:cs="Times New Roman"/>
            <w:sz w:val="12"/>
            <w:szCs w:val="12"/>
          </w:rPr>
          <w:t>абзацем пятым пункта 2.6</w:t>
        </w:r>
      </w:hyperlink>
      <w:r w:rsidRPr="00954369">
        <w:rPr>
          <w:rFonts w:ascii="Times New Roman" w:eastAsia="Calibri" w:hAnsi="Times New Roman" w:cs="Times New Roman"/>
          <w:sz w:val="12"/>
          <w:szCs w:val="12"/>
        </w:rPr>
        <w:t xml:space="preserve">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Если производитель обратился в Администрацию для предоставления субсидии с 1-го по 15-е число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2.5 настоящего Порядка, по состоянию на 1-е число месяца, предшествующего месяцу его обращения в Администрацию для предоставления субсидии.</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Если производитель обратился в Администрацию для предоставления субсидии после 15-го числа текущего месяца, документы, указанные в абзацах с восьмого по десятый настоящего пункта, должны подтверждать соответствие производителя требованиям, указанным в пункте 2.5 настоящего Порядка, по состоянию на 1-е число месяца его обращения в Администрацию для предоставления субсидии.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Если документы, указанные в абзацах седьмом и восьмом настоящего пункта, не представлены производителями по собственной инициативе, Администрация использует сведения, полученные с электронного сервиса «Предоставление сведений из ЕГРЮЛ (ЕГРИП) о конкретном юридическом лице (индивидуальном предпринимателе) в формате электронного документа» официального сайта Федеральной налоговой службы (ФНС России) в информационно-телекоммуникационной сети Интернет (</w:t>
      </w:r>
      <w:r w:rsidRPr="00954369">
        <w:rPr>
          <w:rFonts w:ascii="Times New Roman" w:eastAsia="Calibri" w:hAnsi="Times New Roman" w:cs="Times New Roman"/>
          <w:sz w:val="12"/>
          <w:szCs w:val="12"/>
          <w:lang w:val="en-US"/>
        </w:rPr>
        <w:t>www</w:t>
      </w:r>
      <w:r w:rsidRPr="00954369">
        <w:rPr>
          <w:rFonts w:ascii="Times New Roman" w:eastAsia="Calibri" w:hAnsi="Times New Roman" w:cs="Times New Roman"/>
          <w:sz w:val="12"/>
          <w:szCs w:val="12"/>
        </w:rPr>
        <w:t>.</w:t>
      </w:r>
      <w:proofErr w:type="spellStart"/>
      <w:r w:rsidRPr="00954369">
        <w:rPr>
          <w:rFonts w:ascii="Times New Roman" w:eastAsia="Calibri" w:hAnsi="Times New Roman" w:cs="Times New Roman"/>
          <w:sz w:val="12"/>
          <w:szCs w:val="12"/>
          <w:lang w:val="en-US"/>
        </w:rPr>
        <w:t>nalog</w:t>
      </w:r>
      <w:proofErr w:type="spellEnd"/>
      <w:r w:rsidRPr="00954369">
        <w:rPr>
          <w:rFonts w:ascii="Times New Roman" w:eastAsia="Calibri" w:hAnsi="Times New Roman" w:cs="Times New Roman"/>
          <w:sz w:val="12"/>
          <w:szCs w:val="12"/>
        </w:rPr>
        <w:t>.</w:t>
      </w:r>
      <w:proofErr w:type="spellStart"/>
      <w:r w:rsidRPr="00954369">
        <w:rPr>
          <w:rFonts w:ascii="Times New Roman" w:eastAsia="Calibri" w:hAnsi="Times New Roman" w:cs="Times New Roman"/>
          <w:sz w:val="12"/>
          <w:szCs w:val="12"/>
          <w:lang w:val="en-US"/>
        </w:rPr>
        <w:t>ru</w:t>
      </w:r>
      <w:proofErr w:type="spellEnd"/>
      <w:r w:rsidRPr="00954369">
        <w:rPr>
          <w:rFonts w:ascii="Times New Roman" w:eastAsia="Calibri" w:hAnsi="Times New Roman" w:cs="Times New Roman"/>
          <w:sz w:val="12"/>
          <w:szCs w:val="12"/>
        </w:rPr>
        <w:t>).</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2.17. В случае осуществления деятельности производителем одновременно на территории двух и более муниципальных образований в Самарской области отчетность и документы на предоставление субсидий, указанные в </w:t>
      </w:r>
      <w:hyperlink r:id="rId79" w:history="1">
        <w:r w:rsidRPr="00954369">
          <w:rPr>
            <w:rStyle w:val="ae"/>
            <w:rFonts w:ascii="Times New Roman" w:eastAsia="Calibri" w:hAnsi="Times New Roman" w:cs="Times New Roman"/>
            <w:sz w:val="12"/>
            <w:szCs w:val="12"/>
          </w:rPr>
          <w:t>пунктах 2.8</w:t>
        </w:r>
      </w:hyperlink>
      <w:r w:rsidRPr="00954369">
        <w:rPr>
          <w:rFonts w:ascii="Times New Roman" w:eastAsia="Calibri" w:hAnsi="Times New Roman" w:cs="Times New Roman"/>
          <w:sz w:val="12"/>
          <w:szCs w:val="12"/>
        </w:rPr>
        <w:t xml:space="preserve">, </w:t>
      </w:r>
      <w:hyperlink r:id="rId80"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4 - </w:t>
      </w:r>
      <w:hyperlink r:id="rId81"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6, </w:t>
      </w:r>
      <w:hyperlink r:id="rId82" w:history="1">
        <w:r w:rsidRPr="00954369">
          <w:rPr>
            <w:rStyle w:val="ae"/>
            <w:rFonts w:ascii="Times New Roman" w:eastAsia="Calibri" w:hAnsi="Times New Roman" w:cs="Times New Roman"/>
            <w:sz w:val="12"/>
            <w:szCs w:val="12"/>
          </w:rPr>
          <w:t>2.</w:t>
        </w:r>
      </w:hyperlink>
      <w:r w:rsidRPr="00954369">
        <w:rPr>
          <w:rFonts w:ascii="Times New Roman" w:eastAsia="Calibri" w:hAnsi="Times New Roman" w:cs="Times New Roman"/>
          <w:sz w:val="12"/>
          <w:szCs w:val="12"/>
        </w:rPr>
        <w:t>19 настоящего Порядка, принимаются Администрацией по месту нахождения производителя, указанному в соглашении.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В случае если местом нахождения получателя является городское поселение Суходол, документы и отчетность, указанные в </w:t>
      </w:r>
      <w:hyperlink r:id="rId83" w:history="1">
        <w:r w:rsidRPr="00954369">
          <w:rPr>
            <w:rStyle w:val="ae"/>
            <w:rFonts w:ascii="Times New Roman" w:eastAsia="Calibri" w:hAnsi="Times New Roman" w:cs="Times New Roman"/>
            <w:sz w:val="12"/>
            <w:szCs w:val="12"/>
          </w:rPr>
          <w:t>пунктах 2.8</w:t>
        </w:r>
      </w:hyperlink>
      <w:r w:rsidRPr="00954369">
        <w:rPr>
          <w:rFonts w:ascii="Times New Roman" w:eastAsia="Calibri" w:hAnsi="Times New Roman" w:cs="Times New Roman"/>
          <w:sz w:val="12"/>
          <w:szCs w:val="12"/>
        </w:rPr>
        <w:t xml:space="preserve">, </w:t>
      </w:r>
      <w:hyperlink r:id="rId84"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4 - </w:t>
      </w:r>
      <w:hyperlink r:id="rId85"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6, </w:t>
      </w:r>
      <w:hyperlink r:id="rId86" w:history="1">
        <w:r w:rsidRPr="00954369">
          <w:rPr>
            <w:rStyle w:val="ae"/>
            <w:rFonts w:ascii="Times New Roman" w:eastAsia="Calibri" w:hAnsi="Times New Roman" w:cs="Times New Roman"/>
            <w:sz w:val="12"/>
            <w:szCs w:val="12"/>
          </w:rPr>
          <w:t>2.</w:t>
        </w:r>
      </w:hyperlink>
      <w:r w:rsidRPr="00954369">
        <w:rPr>
          <w:rFonts w:ascii="Times New Roman" w:eastAsia="Calibri" w:hAnsi="Times New Roman" w:cs="Times New Roman"/>
          <w:sz w:val="12"/>
          <w:szCs w:val="12"/>
        </w:rPr>
        <w:t>19  настоящего Порядка, представляются производителем в Администрацию. В случае если место нахождения получателя за территорией Самарской области, получатель представляет заверенную копию данной отчётности в министерство.</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2.18. Администрация в целях предоставления субсидий осуществляет:</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регистрацию заявлений, а также в случае, предусмотренном </w:t>
      </w:r>
      <w:hyperlink r:id="rId87" w:history="1">
        <w:r w:rsidRPr="00954369">
          <w:rPr>
            <w:rStyle w:val="ae"/>
            <w:rFonts w:ascii="Times New Roman" w:eastAsia="Calibri" w:hAnsi="Times New Roman" w:cs="Times New Roman"/>
            <w:sz w:val="12"/>
            <w:szCs w:val="12"/>
          </w:rPr>
          <w:t>пунктом 2.</w:t>
        </w:r>
      </w:hyperlink>
      <w:r w:rsidRPr="00954369">
        <w:rPr>
          <w:rFonts w:ascii="Times New Roman" w:eastAsia="Calibri" w:hAnsi="Times New Roman" w:cs="Times New Roman"/>
          <w:sz w:val="12"/>
          <w:szCs w:val="12"/>
        </w:rPr>
        <w:t>19 настоящего Порядка, представляемых кредитными организациями уведомлений об остатке ссудной задолженности и о начисленных и уплаченных процентах (далее - банковское уведомление) в порядке их поступления в специальном журнале, листы которого должны быть пронумерованы, прошнурованы, скреплены печатью Администрации;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рассмотрение документов, предусмотренных пунктами </w:t>
      </w:r>
      <w:hyperlink r:id="rId88" w:history="1">
        <w:r w:rsidRPr="00954369">
          <w:rPr>
            <w:rStyle w:val="ae"/>
            <w:rFonts w:ascii="Times New Roman" w:eastAsia="Calibri" w:hAnsi="Times New Roman" w:cs="Times New Roman"/>
            <w:sz w:val="12"/>
            <w:szCs w:val="12"/>
          </w:rPr>
          <w:t>2.</w:t>
        </w:r>
      </w:hyperlink>
      <w:r w:rsidRPr="00954369">
        <w:rPr>
          <w:rFonts w:ascii="Times New Roman" w:eastAsia="Calibri" w:hAnsi="Times New Roman" w:cs="Times New Roman"/>
          <w:sz w:val="12"/>
          <w:szCs w:val="12"/>
        </w:rPr>
        <w:t xml:space="preserve">8, </w:t>
      </w:r>
      <w:hyperlink r:id="rId89"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 xml:space="preserve">6, </w:t>
      </w:r>
      <w:hyperlink r:id="rId90" w:history="1">
        <w:r w:rsidRPr="00954369">
          <w:rPr>
            <w:rStyle w:val="ae"/>
            <w:rFonts w:ascii="Times New Roman" w:eastAsia="Calibri" w:hAnsi="Times New Roman" w:cs="Times New Roman"/>
            <w:sz w:val="12"/>
            <w:szCs w:val="12"/>
          </w:rPr>
          <w:t>2.</w:t>
        </w:r>
      </w:hyperlink>
      <w:r w:rsidRPr="00954369">
        <w:rPr>
          <w:rFonts w:ascii="Times New Roman" w:eastAsia="Calibri" w:hAnsi="Times New Roman" w:cs="Times New Roman"/>
          <w:sz w:val="12"/>
          <w:szCs w:val="12"/>
        </w:rPr>
        <w:t>19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проверку соответствия производителя требованиям, установленным настоящим Порядком, в том числе посредством взаимодействия с органами исполнительной власти Самарской области;</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принятие решения о предоставлении получателю субсидии или отказе в ее предоставлении в течение 15 рабочих дней со дня регистрации заявления (банковского уведомления);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заключение соглашения в течение 5 рабочих дней со дня принятия решения о предоставлении получателю субсидии (единовременно).</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Решения о предоставлении субсидий (отказе в предоставлении субсидий) оформляются в виде реестра получателей субсидий (реестра производителей, которым отказано в предоставлении субсидии) подписываемого Главой муниципального района Сергиевский.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Предоставление субсидии осуществляется на основании реестра получателей субсидии в течени</w:t>
      </w:r>
      <w:proofErr w:type="gramStart"/>
      <w:r w:rsidRPr="00954369">
        <w:rPr>
          <w:rFonts w:ascii="Times New Roman" w:eastAsia="Calibri" w:hAnsi="Times New Roman" w:cs="Times New Roman"/>
          <w:sz w:val="12"/>
          <w:szCs w:val="12"/>
        </w:rPr>
        <w:t>и</w:t>
      </w:r>
      <w:proofErr w:type="gramEnd"/>
      <w:r w:rsidRPr="00954369">
        <w:rPr>
          <w:rFonts w:ascii="Times New Roman" w:eastAsia="Calibri" w:hAnsi="Times New Roman" w:cs="Times New Roman"/>
          <w:sz w:val="12"/>
          <w:szCs w:val="12"/>
        </w:rPr>
        <w:t xml:space="preserve"> 10 рабочих дней со дня его подписания путем перечисления суммы субсидий на счет, открытый получателем в кредитной организации или учреждении Центрального банка Российской Федерации и указанный в соглашении (за исключением случая, предусмотренного пунктом 2.19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proofErr w:type="gramStart"/>
      <w:r w:rsidRPr="00954369">
        <w:rPr>
          <w:rFonts w:ascii="Times New Roman" w:eastAsia="Calibri" w:hAnsi="Times New Roman" w:cs="Times New Roman"/>
          <w:sz w:val="12"/>
          <w:szCs w:val="12"/>
        </w:rPr>
        <w:t xml:space="preserve">В случае, предусмотренном </w:t>
      </w:r>
      <w:hyperlink r:id="rId91" w:history="1">
        <w:r w:rsidRPr="00954369">
          <w:rPr>
            <w:rStyle w:val="ae"/>
            <w:rFonts w:ascii="Times New Roman" w:eastAsia="Calibri" w:hAnsi="Times New Roman" w:cs="Times New Roman"/>
            <w:sz w:val="12"/>
            <w:szCs w:val="12"/>
          </w:rPr>
          <w:t>пунктом 2.</w:t>
        </w:r>
      </w:hyperlink>
      <w:r w:rsidRPr="00954369">
        <w:rPr>
          <w:rFonts w:ascii="Times New Roman" w:eastAsia="Calibri" w:hAnsi="Times New Roman" w:cs="Times New Roman"/>
          <w:sz w:val="12"/>
          <w:szCs w:val="12"/>
        </w:rPr>
        <w:t>19 настоящего Порядка, платежное поручение составляется на общую сумму средств на возмещение части затрат, подлежащих перечислению в течение 10 рабочих дней со дня принятия решения о предоставлении субсидии на счет кредитной организации для последующего зачисления этой кредитной организацией средств на возмещение части затрат, отраженных в расчете размера субсидий, на счета производителей.</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течение 10 рабочих дней со дня подписания реестра производителей, которым отказано в предоставлении субсидий.</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Основаниями для отказа в предоставлении производителю субсидии являются: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несоответствие производителя требованиям </w:t>
      </w:r>
      <w:hyperlink r:id="rId92" w:history="1">
        <w:r w:rsidRPr="00954369">
          <w:rPr>
            <w:rStyle w:val="ae"/>
            <w:rFonts w:ascii="Times New Roman" w:eastAsia="Calibri" w:hAnsi="Times New Roman" w:cs="Times New Roman"/>
            <w:sz w:val="12"/>
            <w:szCs w:val="12"/>
          </w:rPr>
          <w:t>пунктов 2.2</w:t>
        </w:r>
      </w:hyperlink>
      <w:r w:rsidRPr="00954369">
        <w:rPr>
          <w:rFonts w:ascii="Times New Roman" w:eastAsia="Calibri" w:hAnsi="Times New Roman" w:cs="Times New Roman"/>
          <w:sz w:val="12"/>
          <w:szCs w:val="12"/>
        </w:rPr>
        <w:t xml:space="preserve"> - </w:t>
      </w:r>
      <w:hyperlink r:id="rId93" w:history="1">
        <w:r w:rsidRPr="00954369">
          <w:rPr>
            <w:rStyle w:val="ae"/>
            <w:rFonts w:ascii="Times New Roman" w:eastAsia="Calibri" w:hAnsi="Times New Roman" w:cs="Times New Roman"/>
            <w:sz w:val="12"/>
            <w:szCs w:val="12"/>
          </w:rPr>
          <w:t>2.</w:t>
        </w:r>
      </w:hyperlink>
      <w:r w:rsidRPr="00954369">
        <w:rPr>
          <w:rFonts w:ascii="Times New Roman" w:eastAsia="Calibri" w:hAnsi="Times New Roman" w:cs="Times New Roman"/>
          <w:sz w:val="12"/>
          <w:szCs w:val="12"/>
        </w:rPr>
        <w:t>6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отсутствие или использование Администрацией в полном объеме субвенций, распределенных законом Самарской области об областном бюджете на очередной финансовый год и плановый период;</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превышение суммы субсидии, указанной производителем в расчете размера субсидии (справке-перерасчете), над остатком объема субвенций, распределенных законом Самарской области об областном бюджете на очередной финансовый год и плановый период;</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представление документов, указанных в </w:t>
      </w:r>
      <w:hyperlink r:id="rId94" w:history="1">
        <w:r w:rsidRPr="00954369">
          <w:rPr>
            <w:rStyle w:val="ae"/>
            <w:rFonts w:ascii="Times New Roman" w:eastAsia="Calibri" w:hAnsi="Times New Roman" w:cs="Times New Roman"/>
            <w:sz w:val="12"/>
            <w:szCs w:val="12"/>
          </w:rPr>
          <w:t>пунктах 2.</w:t>
        </w:r>
      </w:hyperlink>
      <w:r w:rsidRPr="00954369">
        <w:rPr>
          <w:rFonts w:ascii="Times New Roman" w:eastAsia="Calibri" w:hAnsi="Times New Roman" w:cs="Times New Roman"/>
          <w:sz w:val="12"/>
          <w:szCs w:val="12"/>
        </w:rPr>
        <w:t xml:space="preserve">8, </w:t>
      </w:r>
      <w:hyperlink r:id="rId95"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6 настоящего Порядка, не в полном объёме, не соответствующих требованиям действующего законодательства и (или) содержащих недостоверную информацию.</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lastRenderedPageBreak/>
        <w:t xml:space="preserve">Производитель после устранения причин, послуживших основанием для отказа в предоставлении субсидии, вправе вновь обратиться в Администрацию в порядке, установленном </w:t>
      </w:r>
      <w:hyperlink r:id="rId96" w:history="1">
        <w:r w:rsidRPr="00954369">
          <w:rPr>
            <w:rStyle w:val="ae"/>
            <w:rFonts w:ascii="Times New Roman" w:eastAsia="Calibri" w:hAnsi="Times New Roman" w:cs="Times New Roman"/>
            <w:sz w:val="12"/>
            <w:szCs w:val="12"/>
          </w:rPr>
          <w:t>пунктами 2.</w:t>
        </w:r>
      </w:hyperlink>
      <w:r w:rsidRPr="00954369">
        <w:rPr>
          <w:rFonts w:ascii="Times New Roman" w:eastAsia="Calibri" w:hAnsi="Times New Roman" w:cs="Times New Roman"/>
          <w:sz w:val="12"/>
          <w:szCs w:val="12"/>
        </w:rPr>
        <w:t xml:space="preserve">8, </w:t>
      </w:r>
      <w:hyperlink r:id="rId97" w:history="1">
        <w:r w:rsidRPr="00954369">
          <w:rPr>
            <w:rStyle w:val="ae"/>
            <w:rFonts w:ascii="Times New Roman" w:eastAsia="Calibri" w:hAnsi="Times New Roman" w:cs="Times New Roman"/>
            <w:sz w:val="12"/>
            <w:szCs w:val="12"/>
          </w:rPr>
          <w:t>2.1</w:t>
        </w:r>
      </w:hyperlink>
      <w:r w:rsidRPr="00954369">
        <w:rPr>
          <w:rFonts w:ascii="Times New Roman" w:eastAsia="Calibri" w:hAnsi="Times New Roman" w:cs="Times New Roman"/>
          <w:sz w:val="12"/>
          <w:szCs w:val="12"/>
        </w:rPr>
        <w:t>6 настоящего Порядка.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2.19. </w:t>
      </w:r>
      <w:proofErr w:type="gramStart"/>
      <w:r w:rsidRPr="00954369">
        <w:rPr>
          <w:rFonts w:ascii="Times New Roman" w:eastAsia="Calibri" w:hAnsi="Times New Roman" w:cs="Times New Roman"/>
          <w:sz w:val="12"/>
          <w:szCs w:val="12"/>
        </w:rPr>
        <w:t>Администрация вправе привлекать кредитные организации для формирования документов, необходимых для предоставления крестьянским (фермерским) хозяйствам субсидий, при условии заключения соответствующих соглашений Администрацией с кредитными организациями, предусматривающих составление кредитной организацией банковских уведомлений на основании документов о целевом использовании кредита (займа) с подтверждением кредитной организацией целевого использования кредита (займа) и ежемесячное представление банковских уведомлений в Администрацию.</w:t>
      </w:r>
      <w:proofErr w:type="gramEnd"/>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По согласованию с кредитной организацией и крестьянскими (фермерскими) хозяйствами субсидии могут перечисляться одновременно нескольким крестьянским (фермерским) хозяйствам, у которых в указанной организации открыты счета.</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Администрация после проверки представленных документов, подтверждающих целевое использование кредита (займа), оформляет расчёт размера субсидий в течение 15 рабочих дней со дня регистрации банковского уведомления по форме, определенной кредитной организацией по согласованию с Администрацией, на основании представленного этой кредитной организацией банковского уведомления.</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 xml:space="preserve">2.20. В случае нарушения производителем условий, предусмотренных </w:t>
      </w:r>
      <w:hyperlink w:anchor="Par114" w:history="1">
        <w:r w:rsidRPr="00954369">
          <w:rPr>
            <w:rStyle w:val="ae"/>
            <w:rFonts w:ascii="Times New Roman" w:eastAsia="Calibri" w:hAnsi="Times New Roman" w:cs="Times New Roman"/>
            <w:sz w:val="12"/>
            <w:szCs w:val="12"/>
          </w:rPr>
          <w:t>пунктом 2.1</w:t>
        </w:r>
      </w:hyperlink>
      <w:r w:rsidRPr="00954369">
        <w:rPr>
          <w:rFonts w:ascii="Times New Roman" w:eastAsia="Calibri" w:hAnsi="Times New Roman" w:cs="Times New Roman"/>
          <w:sz w:val="12"/>
          <w:szCs w:val="12"/>
        </w:rPr>
        <w:t>4 настоящего Порядка, производитель обязан в течение 10 рабочих дней со дня получения письменного требования Администрации о возврате субсидии или ее части возвратить в доход местного бюджета предоставленную субсидию или соответствующую ее часть.</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В случае если субсидия или ее часть не возвращена в установленный срок, она взыскивается в доход местного бюджета в порядке, установленном действующим законодательством.</w:t>
      </w:r>
    </w:p>
    <w:p w:rsidR="00954369" w:rsidRPr="00954369" w:rsidRDefault="00954369" w:rsidP="00954369">
      <w:pPr>
        <w:tabs>
          <w:tab w:val="left" w:pos="284"/>
        </w:tabs>
        <w:spacing w:after="0" w:line="240" w:lineRule="auto"/>
        <w:ind w:firstLine="284"/>
        <w:jc w:val="both"/>
        <w:rPr>
          <w:rFonts w:ascii="Times New Roman" w:eastAsia="Calibri" w:hAnsi="Times New Roman" w:cs="Times New Roman"/>
          <w:sz w:val="12"/>
          <w:szCs w:val="12"/>
        </w:rPr>
      </w:pPr>
      <w:r w:rsidRPr="00954369">
        <w:rPr>
          <w:rFonts w:ascii="Times New Roman" w:eastAsia="Calibri" w:hAnsi="Times New Roman" w:cs="Times New Roman"/>
          <w:sz w:val="12"/>
          <w:szCs w:val="12"/>
        </w:rPr>
        <w:t>2.21. Администрация осуществляет обязательную проверку соблюдения условий, целей и порядка предоставления субсидий их получателями.</w:t>
      </w:r>
    </w:p>
    <w:p w:rsidR="00B74316" w:rsidRPr="00954369" w:rsidRDefault="00954369" w:rsidP="00954369">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Приложение №1</w:t>
      </w:r>
    </w:p>
    <w:p w:rsidR="00954369" w:rsidRDefault="00954369" w:rsidP="00954369">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к Порядку предоставления в 2017 –2019 годах субсидий</w:t>
      </w:r>
    </w:p>
    <w:p w:rsidR="00954369" w:rsidRPr="00954369" w:rsidRDefault="00954369" w:rsidP="00954369">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 сельскохозяйственным</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товаропроизводителям, организациям </w:t>
      </w:r>
    </w:p>
    <w:p w:rsidR="00954369" w:rsidRDefault="00954369" w:rsidP="00954369">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потребительской кооперации, организациям и индивидуальным предпринимателям, </w:t>
      </w:r>
    </w:p>
    <w:p w:rsidR="00954369" w:rsidRDefault="00954369" w:rsidP="00954369">
      <w:pPr>
        <w:tabs>
          <w:tab w:val="left" w:pos="284"/>
        </w:tabs>
        <w:spacing w:after="0" w:line="240" w:lineRule="auto"/>
        <w:jc w:val="right"/>
        <w:rPr>
          <w:rFonts w:ascii="Times New Roman" w:eastAsia="Calibri" w:hAnsi="Times New Roman" w:cs="Times New Roman"/>
          <w:i/>
          <w:sz w:val="12"/>
          <w:szCs w:val="12"/>
        </w:rPr>
      </w:pPr>
      <w:proofErr w:type="gramStart"/>
      <w:r w:rsidRPr="00954369">
        <w:rPr>
          <w:rFonts w:ascii="Times New Roman" w:eastAsia="Calibri" w:hAnsi="Times New Roman" w:cs="Times New Roman"/>
          <w:i/>
          <w:sz w:val="12"/>
          <w:szCs w:val="12"/>
        </w:rPr>
        <w:t>осуществляющим</w:t>
      </w:r>
      <w:proofErr w:type="gramEnd"/>
      <w:r w:rsidRPr="00954369">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деятельность на территории Самарской области, </w:t>
      </w:r>
    </w:p>
    <w:p w:rsidR="00B74316" w:rsidRPr="00954369" w:rsidRDefault="00954369" w:rsidP="00954369">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в целях возмещения части процентной ставки по краткосрочным кредитам (займам)</w:t>
      </w:r>
    </w:p>
    <w:tbl>
      <w:tblPr>
        <w:tblStyle w:val="1b"/>
        <w:tblW w:w="3056" w:type="dxa"/>
        <w:jc w:val="right"/>
        <w:tblLook w:val="04A0" w:firstRow="1" w:lastRow="0" w:firstColumn="1" w:lastColumn="0" w:noHBand="0" w:noVBand="1"/>
      </w:tblPr>
      <w:tblGrid>
        <w:gridCol w:w="3056"/>
      </w:tblGrid>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sidRPr="00351112">
              <w:rPr>
                <w:rFonts w:eastAsia="Calibri"/>
                <w:sz w:val="12"/>
                <w:szCs w:val="12"/>
              </w:rPr>
              <w:t>В ______________________________________</w:t>
            </w:r>
            <w:r>
              <w:rPr>
                <w:rFonts w:eastAsia="Calibri"/>
                <w:sz w:val="12"/>
                <w:szCs w:val="12"/>
              </w:rPr>
              <w:t>_______</w:t>
            </w:r>
          </w:p>
          <w:p w:rsidR="00D33255" w:rsidRPr="00351112" w:rsidRDefault="00D33255" w:rsidP="00AC5EBF">
            <w:pPr>
              <w:tabs>
                <w:tab w:val="left" w:pos="284"/>
              </w:tabs>
              <w:jc w:val="center"/>
              <w:rPr>
                <w:rFonts w:eastAsia="Calibri"/>
                <w:sz w:val="12"/>
                <w:szCs w:val="12"/>
              </w:rPr>
            </w:pPr>
            <w:r w:rsidRPr="00351112">
              <w:rPr>
                <w:rFonts w:eastAsia="Calibri"/>
                <w:sz w:val="12"/>
                <w:szCs w:val="12"/>
              </w:rPr>
              <w:t>(наименование уполномоченного органа)</w:t>
            </w:r>
          </w:p>
          <w:p w:rsidR="00D33255" w:rsidRPr="00351112" w:rsidRDefault="00D33255" w:rsidP="00AC5EBF">
            <w:pPr>
              <w:tabs>
                <w:tab w:val="left" w:pos="284"/>
              </w:tabs>
              <w:jc w:val="both"/>
              <w:rPr>
                <w:rFonts w:eastAsia="Calibri"/>
                <w:sz w:val="12"/>
                <w:szCs w:val="12"/>
              </w:rPr>
            </w:pPr>
            <w:r w:rsidRPr="00351112">
              <w:rPr>
                <w:rFonts w:eastAsia="Calibri"/>
                <w:sz w:val="12"/>
                <w:szCs w:val="12"/>
              </w:rPr>
              <w:t>________________________________________</w:t>
            </w:r>
            <w:r>
              <w:rPr>
                <w:rFonts w:eastAsia="Calibri"/>
                <w:sz w:val="12"/>
                <w:szCs w:val="12"/>
              </w:rPr>
              <w:t>_______</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о</w:t>
            </w:r>
            <w:r w:rsidRPr="00351112">
              <w:rPr>
                <w:rFonts w:eastAsia="Calibri"/>
                <w:sz w:val="12"/>
                <w:szCs w:val="12"/>
              </w:rPr>
              <w:t>т</w:t>
            </w:r>
            <w:r>
              <w:rPr>
                <w:rFonts w:eastAsia="Calibri"/>
                <w:sz w:val="12"/>
                <w:szCs w:val="12"/>
              </w:rPr>
              <w:t>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center"/>
              <w:rPr>
                <w:rFonts w:eastAsia="Calibri"/>
                <w:sz w:val="12"/>
                <w:szCs w:val="12"/>
              </w:rPr>
            </w:pPr>
            <w:r w:rsidRPr="00351112">
              <w:rPr>
                <w:rFonts w:eastAsia="Calibri"/>
                <w:sz w:val="12"/>
                <w:szCs w:val="12"/>
              </w:rPr>
              <w:t>(наименование заявителя)</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_______________________________________________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_______________________________________________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_______________________________________________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center"/>
              <w:rPr>
                <w:rFonts w:eastAsia="Calibri"/>
                <w:sz w:val="12"/>
                <w:szCs w:val="12"/>
              </w:rPr>
            </w:pPr>
            <w:r w:rsidRPr="00351112">
              <w:rPr>
                <w:rFonts w:eastAsia="Calibri"/>
                <w:sz w:val="12"/>
                <w:szCs w:val="12"/>
              </w:rPr>
              <w:t>(место нахождения заявителя)</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_______________________________________________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center"/>
              <w:rPr>
                <w:rFonts w:eastAsia="Calibri"/>
                <w:sz w:val="12"/>
                <w:szCs w:val="12"/>
              </w:rPr>
            </w:pPr>
            <w:r w:rsidRPr="00351112">
              <w:rPr>
                <w:rFonts w:eastAsia="Calibri"/>
                <w:sz w:val="12"/>
                <w:szCs w:val="12"/>
              </w:rPr>
              <w:t>(контактные данные)</w:t>
            </w:r>
          </w:p>
        </w:tc>
      </w:tr>
      <w:tr w:rsidR="00D33255" w:rsidRPr="00351112" w:rsidTr="00AC5EBF">
        <w:trPr>
          <w:jc w:val="right"/>
        </w:trPr>
        <w:tc>
          <w:tcPr>
            <w:tcW w:w="3056" w:type="dxa"/>
          </w:tcPr>
          <w:p w:rsidR="00D33255" w:rsidRPr="00351112" w:rsidRDefault="00D33255" w:rsidP="00AC5EBF">
            <w:pPr>
              <w:tabs>
                <w:tab w:val="left" w:pos="284"/>
              </w:tabs>
              <w:jc w:val="both"/>
              <w:rPr>
                <w:rFonts w:eastAsia="Calibri"/>
                <w:sz w:val="12"/>
                <w:szCs w:val="12"/>
              </w:rPr>
            </w:pPr>
            <w:r>
              <w:rPr>
                <w:rFonts w:eastAsia="Calibri"/>
                <w:sz w:val="12"/>
                <w:szCs w:val="12"/>
              </w:rPr>
              <w:t>_______________________________________________</w:t>
            </w:r>
          </w:p>
        </w:tc>
      </w:tr>
      <w:tr w:rsidR="00D33255" w:rsidRPr="00351112" w:rsidTr="00AC5EBF">
        <w:trPr>
          <w:jc w:val="right"/>
        </w:trPr>
        <w:tc>
          <w:tcPr>
            <w:tcW w:w="3056" w:type="dxa"/>
          </w:tcPr>
          <w:p w:rsidR="00D33255" w:rsidRPr="00351112" w:rsidRDefault="00D33255" w:rsidP="00AC5EBF">
            <w:pPr>
              <w:tabs>
                <w:tab w:val="left" w:pos="284"/>
              </w:tabs>
              <w:jc w:val="center"/>
              <w:rPr>
                <w:rFonts w:eastAsia="Calibri"/>
                <w:sz w:val="12"/>
                <w:szCs w:val="12"/>
              </w:rPr>
            </w:pPr>
            <w:r w:rsidRPr="00351112">
              <w:rPr>
                <w:rFonts w:eastAsia="Calibri"/>
                <w:sz w:val="12"/>
                <w:szCs w:val="12"/>
              </w:rPr>
              <w:t>(ИНН, ОКТМО)</w:t>
            </w:r>
          </w:p>
        </w:tc>
      </w:tr>
    </w:tbl>
    <w:p w:rsidR="00D33255" w:rsidRPr="00D33255" w:rsidRDefault="00D33255" w:rsidP="00D33255">
      <w:pPr>
        <w:tabs>
          <w:tab w:val="left" w:pos="284"/>
        </w:tabs>
        <w:spacing w:after="0" w:line="240" w:lineRule="auto"/>
        <w:jc w:val="center"/>
        <w:rPr>
          <w:rFonts w:ascii="Times New Roman" w:eastAsia="Calibri" w:hAnsi="Times New Roman" w:cs="Times New Roman"/>
          <w:sz w:val="12"/>
          <w:szCs w:val="12"/>
        </w:rPr>
      </w:pPr>
      <w:r w:rsidRPr="00D33255">
        <w:rPr>
          <w:rFonts w:ascii="Times New Roman" w:eastAsia="Calibri" w:hAnsi="Times New Roman" w:cs="Times New Roman"/>
          <w:sz w:val="12"/>
          <w:szCs w:val="12"/>
        </w:rPr>
        <w:t>ЗАЯВЛЕНИЕ</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p>
    <w:p w:rsid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В соответствии с Порядком предоставления в 2017 –2019 годах субсидий сельскохозяйственным товаропроизводителям, организациям потребительской кооперации, организациям и индивидуальным предпринимателям, осуществляющим свою деятельность на территории Самарской области, в целях возмещения части процентной ставки по краткосрочным кредитам (займам), утверждённым ________________________________________________</w:t>
      </w:r>
      <w:r>
        <w:rPr>
          <w:rFonts w:ascii="Times New Roman" w:eastAsia="Calibri" w:hAnsi="Times New Roman" w:cs="Times New Roman"/>
          <w:sz w:val="12"/>
          <w:szCs w:val="12"/>
        </w:rPr>
        <w:t>_____________________________________________________________</w:t>
      </w:r>
      <w:r w:rsidRPr="00D33255">
        <w:rPr>
          <w:rFonts w:ascii="Times New Roman" w:eastAsia="Calibri" w:hAnsi="Times New Roman" w:cs="Times New Roman"/>
          <w:sz w:val="12"/>
          <w:szCs w:val="12"/>
        </w:rPr>
        <w:t>(далее – Порядок),</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vertAlign w:val="superscript"/>
        </w:rPr>
        <w:t>(реквизиты муниципального правового акта, регламентирующего порядок предоставления субсидии)</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xml:space="preserve">прошу предоставить в 2017 году субсидию в целях возмещения части процентной ставки по краткосрочному кредиту (займу), полученному </w:t>
      </w:r>
      <w:proofErr w:type="gramStart"/>
      <w:r w:rsidRPr="00D33255">
        <w:rPr>
          <w:rFonts w:ascii="Times New Roman" w:eastAsia="Calibri" w:hAnsi="Times New Roman" w:cs="Times New Roman"/>
          <w:sz w:val="12"/>
          <w:szCs w:val="12"/>
        </w:rPr>
        <w:t>в</w:t>
      </w:r>
      <w:proofErr w:type="gramEnd"/>
      <w:r w:rsidRPr="00D33255">
        <w:rPr>
          <w:rFonts w:ascii="Times New Roman" w:eastAsia="Calibri" w:hAnsi="Times New Roman" w:cs="Times New Roman"/>
          <w:sz w:val="12"/>
          <w:szCs w:val="12"/>
        </w:rPr>
        <w:t>________________________________</w:t>
      </w:r>
      <w:r>
        <w:rPr>
          <w:rFonts w:ascii="Times New Roman" w:eastAsia="Calibri" w:hAnsi="Times New Roman" w:cs="Times New Roman"/>
          <w:sz w:val="12"/>
          <w:szCs w:val="12"/>
        </w:rPr>
        <w:t>____________________________________________________________________________________________</w:t>
      </w:r>
    </w:p>
    <w:p w:rsidR="00D33255" w:rsidRPr="00D33255" w:rsidRDefault="00D33255" w:rsidP="00D33255">
      <w:pPr>
        <w:tabs>
          <w:tab w:val="left" w:pos="284"/>
        </w:tabs>
        <w:spacing w:after="0" w:line="240" w:lineRule="auto"/>
        <w:jc w:val="center"/>
        <w:rPr>
          <w:rFonts w:ascii="Times New Roman" w:eastAsia="Calibri" w:hAnsi="Times New Roman" w:cs="Times New Roman"/>
          <w:sz w:val="12"/>
          <w:szCs w:val="12"/>
          <w:vertAlign w:val="superscript"/>
        </w:rPr>
      </w:pPr>
      <w:proofErr w:type="gramStart"/>
      <w:r w:rsidRPr="00D33255">
        <w:rPr>
          <w:rFonts w:ascii="Times New Roman" w:eastAsia="Calibri" w:hAnsi="Times New Roman" w:cs="Times New Roman"/>
          <w:sz w:val="12"/>
          <w:szCs w:val="12"/>
          <w:vertAlign w:val="superscript"/>
        </w:rPr>
        <w:t>(наименование российской кредитной организации (сельскохозяйственного</w:t>
      </w:r>
      <w:proofErr w:type="gramEnd"/>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w:t>
      </w:r>
      <w:r w:rsidRPr="00D33255">
        <w:rPr>
          <w:rFonts w:ascii="Times New Roman" w:eastAsia="Calibri" w:hAnsi="Times New Roman" w:cs="Times New Roman"/>
          <w:sz w:val="12"/>
          <w:szCs w:val="12"/>
        </w:rPr>
        <w:t>___________________________________________________________</w:t>
      </w:r>
      <w:r>
        <w:rPr>
          <w:rFonts w:ascii="Times New Roman" w:eastAsia="Calibri" w:hAnsi="Times New Roman" w:cs="Times New Roman"/>
          <w:sz w:val="12"/>
          <w:szCs w:val="12"/>
        </w:rPr>
        <w:t>_____________________________________________________________</w:t>
      </w:r>
      <w:r w:rsidRPr="00D33255">
        <w:rPr>
          <w:rFonts w:ascii="Times New Roman" w:eastAsia="Calibri" w:hAnsi="Times New Roman" w:cs="Times New Roman"/>
          <w:sz w:val="12"/>
          <w:szCs w:val="12"/>
        </w:rPr>
        <w:t>_.</w:t>
      </w:r>
    </w:p>
    <w:p w:rsidR="00D33255" w:rsidRPr="00D33255" w:rsidRDefault="00D33255" w:rsidP="00D33255">
      <w:pPr>
        <w:tabs>
          <w:tab w:val="left" w:pos="284"/>
        </w:tabs>
        <w:spacing w:after="0" w:line="240" w:lineRule="auto"/>
        <w:jc w:val="center"/>
        <w:rPr>
          <w:rFonts w:ascii="Times New Roman" w:eastAsia="Calibri" w:hAnsi="Times New Roman" w:cs="Times New Roman"/>
          <w:sz w:val="12"/>
          <w:szCs w:val="12"/>
          <w:vertAlign w:val="superscript"/>
        </w:rPr>
      </w:pPr>
      <w:r w:rsidRPr="00D33255">
        <w:rPr>
          <w:rFonts w:ascii="Times New Roman" w:eastAsia="Calibri" w:hAnsi="Times New Roman" w:cs="Times New Roman"/>
          <w:sz w:val="12"/>
          <w:szCs w:val="12"/>
          <w:vertAlign w:val="superscript"/>
        </w:rPr>
        <w:t>кредитного потребительского кооператива)</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Дата заключения и номер кредитного договора (договора займа) __________</w:t>
      </w:r>
      <w:r>
        <w:rPr>
          <w:rFonts w:ascii="Times New Roman" w:eastAsia="Calibri" w:hAnsi="Times New Roman" w:cs="Times New Roman"/>
          <w:sz w:val="12"/>
          <w:szCs w:val="12"/>
        </w:rPr>
        <w:t>_____________________</w:t>
      </w:r>
      <w:r w:rsidRPr="00D33255">
        <w:rPr>
          <w:rFonts w:ascii="Times New Roman" w:eastAsia="Calibri" w:hAnsi="Times New Roman" w:cs="Times New Roman"/>
          <w:sz w:val="12"/>
          <w:szCs w:val="12"/>
        </w:rPr>
        <w:t>_________________________________.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Цель кредитного договор</w:t>
      </w:r>
      <w:proofErr w:type="gramStart"/>
      <w:r w:rsidRPr="00D33255">
        <w:rPr>
          <w:rFonts w:ascii="Times New Roman" w:eastAsia="Calibri" w:hAnsi="Times New Roman" w:cs="Times New Roman"/>
          <w:sz w:val="12"/>
          <w:szCs w:val="12"/>
        </w:rPr>
        <w:t>а(</w:t>
      </w:r>
      <w:proofErr w:type="gramEnd"/>
      <w:r w:rsidRPr="00D33255">
        <w:rPr>
          <w:rFonts w:ascii="Times New Roman" w:eastAsia="Calibri" w:hAnsi="Times New Roman" w:cs="Times New Roman"/>
          <w:sz w:val="12"/>
          <w:szCs w:val="12"/>
        </w:rPr>
        <w:t>займа) __________________________________________</w:t>
      </w:r>
      <w:r>
        <w:rPr>
          <w:rFonts w:ascii="Times New Roman" w:eastAsia="Calibri" w:hAnsi="Times New Roman" w:cs="Times New Roman"/>
          <w:sz w:val="12"/>
          <w:szCs w:val="12"/>
        </w:rPr>
        <w:t>_</w:t>
      </w:r>
      <w:r w:rsidRPr="00D33255">
        <w:rPr>
          <w:rFonts w:ascii="Times New Roman" w:eastAsia="Calibri" w:hAnsi="Times New Roman" w:cs="Times New Roman"/>
          <w:sz w:val="12"/>
          <w:szCs w:val="12"/>
        </w:rPr>
        <w:t>_______________________________________________.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Сумма кредита (займа) ______________________</w:t>
      </w:r>
      <w:r>
        <w:rPr>
          <w:rFonts w:ascii="Times New Roman" w:eastAsia="Calibri" w:hAnsi="Times New Roman" w:cs="Times New Roman"/>
          <w:sz w:val="12"/>
          <w:szCs w:val="12"/>
        </w:rPr>
        <w:t>________________________________________________________</w:t>
      </w:r>
      <w:r w:rsidRPr="00D33255">
        <w:rPr>
          <w:rFonts w:ascii="Times New Roman" w:eastAsia="Calibri" w:hAnsi="Times New Roman" w:cs="Times New Roman"/>
          <w:sz w:val="12"/>
          <w:szCs w:val="12"/>
        </w:rPr>
        <w:t>_______________ рублей.</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Дата погашения кредита (займа) ____________________</w:t>
      </w:r>
      <w:r>
        <w:rPr>
          <w:rFonts w:ascii="Times New Roman" w:eastAsia="Calibri" w:hAnsi="Times New Roman" w:cs="Times New Roman"/>
          <w:sz w:val="12"/>
          <w:szCs w:val="12"/>
        </w:rPr>
        <w:t>_______________________________________________________</w:t>
      </w:r>
      <w:r w:rsidRPr="00D33255">
        <w:rPr>
          <w:rFonts w:ascii="Times New Roman" w:eastAsia="Calibri" w:hAnsi="Times New Roman" w:cs="Times New Roman"/>
          <w:sz w:val="12"/>
          <w:szCs w:val="12"/>
        </w:rPr>
        <w:t>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Дата заключения и номер дополнительного соглашения _____________</w:t>
      </w:r>
      <w:r>
        <w:rPr>
          <w:rFonts w:ascii="Times New Roman" w:eastAsia="Calibri" w:hAnsi="Times New Roman" w:cs="Times New Roman"/>
          <w:sz w:val="12"/>
          <w:szCs w:val="12"/>
        </w:rPr>
        <w:t>_______________________________________________________</w:t>
      </w:r>
      <w:r w:rsidRPr="00D33255">
        <w:rPr>
          <w:rFonts w:ascii="Times New Roman" w:eastAsia="Calibri" w:hAnsi="Times New Roman" w:cs="Times New Roman"/>
          <w:sz w:val="12"/>
          <w:szCs w:val="12"/>
        </w:rPr>
        <w:t>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1. Настоящим заявлением подтверждаю:</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1.1. Достоверность сведений, содержащихся в настоящем заявлении и прилагаемых к нему документах.</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xml:space="preserve">1.2. В доходе ____________________________от реализации товаров </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(наименование заявителя)</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proofErr w:type="gramStart"/>
      <w:r w:rsidRPr="00D33255">
        <w:rPr>
          <w:rFonts w:ascii="Times New Roman" w:eastAsia="Calibri" w:hAnsi="Times New Roman" w:cs="Times New Roman"/>
          <w:sz w:val="12"/>
          <w:szCs w:val="12"/>
        </w:rPr>
        <w:t xml:space="preserve">(работ, услуг) доля дохода от реализации продукции, включённой в </w:t>
      </w:r>
      <w:hyperlink r:id="rId98" w:history="1">
        <w:r w:rsidRPr="00D33255">
          <w:rPr>
            <w:rStyle w:val="ae"/>
            <w:rFonts w:ascii="Times New Roman" w:eastAsia="Calibri" w:hAnsi="Times New Roman" w:cs="Times New Roman"/>
            <w:sz w:val="12"/>
            <w:szCs w:val="12"/>
          </w:rPr>
          <w:t>перечень</w:t>
        </w:r>
      </w:hyperlink>
      <w:r w:rsidRPr="00D33255">
        <w:rPr>
          <w:rFonts w:ascii="Times New Roman" w:eastAsia="Calibri" w:hAnsi="Times New Roman" w:cs="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утверждённый распоряжением Правительства Российской Федерации от 25.01.2017 № 79-р (далее – сельскохозяйственная продукция), составляет не менее чем семьдесят процентов за календарный ____год (предоставляется сельскохозяйственными товаропроизводителями, за исключением крестьянских (фермерских) хозяйств и сельскохозяйственных потребительских кооперативов).</w:t>
      </w:r>
      <w:proofErr w:type="gramEnd"/>
    </w:p>
    <w:tbl>
      <w:tblPr>
        <w:tblStyle w:val="af1"/>
        <w:tblW w:w="7513" w:type="dxa"/>
        <w:tblInd w:w="108" w:type="dxa"/>
        <w:tblLook w:val="04A0" w:firstRow="1" w:lastRow="0" w:firstColumn="1" w:lastColumn="0" w:noHBand="0" w:noVBand="1"/>
      </w:tblPr>
      <w:tblGrid>
        <w:gridCol w:w="567"/>
        <w:gridCol w:w="2570"/>
        <w:gridCol w:w="1864"/>
        <w:gridCol w:w="2512"/>
      </w:tblGrid>
      <w:tr w:rsidR="00D33255" w:rsidRPr="00D33255" w:rsidTr="00D33255">
        <w:trPr>
          <w:trHeight w:val="20"/>
        </w:trPr>
        <w:tc>
          <w:tcPr>
            <w:tcW w:w="567"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w:t>
            </w:r>
            <w:r>
              <w:rPr>
                <w:rFonts w:ascii="Times New Roman" w:eastAsia="Calibri" w:hAnsi="Times New Roman"/>
                <w:sz w:val="12"/>
                <w:szCs w:val="12"/>
              </w:rPr>
              <w:t xml:space="preserve"> </w:t>
            </w:r>
            <w:proofErr w:type="gramStart"/>
            <w:r w:rsidRPr="00D33255">
              <w:rPr>
                <w:rFonts w:ascii="Times New Roman" w:eastAsia="Calibri" w:hAnsi="Times New Roman"/>
                <w:sz w:val="12"/>
                <w:szCs w:val="12"/>
              </w:rPr>
              <w:t>п</w:t>
            </w:r>
            <w:proofErr w:type="gramEnd"/>
            <w:r w:rsidRPr="00D33255">
              <w:rPr>
                <w:rFonts w:ascii="Times New Roman" w:eastAsia="Calibri" w:hAnsi="Times New Roman"/>
                <w:sz w:val="12"/>
                <w:szCs w:val="12"/>
              </w:rPr>
              <w:t>/п</w:t>
            </w:r>
          </w:p>
        </w:tc>
        <w:tc>
          <w:tcPr>
            <w:tcW w:w="2570"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 xml:space="preserve">Доход, полученный от реализации </w:t>
            </w:r>
            <w:proofErr w:type="gramStart"/>
            <w:r w:rsidRPr="00D33255">
              <w:rPr>
                <w:rFonts w:ascii="Times New Roman" w:eastAsia="Calibri" w:hAnsi="Times New Roman"/>
                <w:sz w:val="12"/>
                <w:szCs w:val="12"/>
              </w:rPr>
              <w:t>сельско-хозяйственной</w:t>
            </w:r>
            <w:proofErr w:type="gramEnd"/>
            <w:r w:rsidRPr="00D33255">
              <w:rPr>
                <w:rFonts w:ascii="Times New Roman" w:eastAsia="Calibri" w:hAnsi="Times New Roman"/>
                <w:sz w:val="12"/>
                <w:szCs w:val="12"/>
              </w:rPr>
              <w:t xml:space="preserve"> продукции, тыс. рублей</w:t>
            </w:r>
          </w:p>
        </w:tc>
        <w:tc>
          <w:tcPr>
            <w:tcW w:w="1864"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Общий доход от</w:t>
            </w:r>
            <w:r>
              <w:rPr>
                <w:rFonts w:ascii="Times New Roman" w:eastAsia="Calibri" w:hAnsi="Times New Roman"/>
                <w:sz w:val="12"/>
                <w:szCs w:val="12"/>
              </w:rPr>
              <w:t xml:space="preserve"> </w:t>
            </w:r>
            <w:r w:rsidRPr="00D33255">
              <w:rPr>
                <w:rFonts w:ascii="Times New Roman" w:eastAsia="Calibri" w:hAnsi="Times New Roman"/>
                <w:sz w:val="12"/>
                <w:szCs w:val="12"/>
              </w:rPr>
              <w:t>реализации всей продукции, тыс. рублей</w:t>
            </w:r>
          </w:p>
        </w:tc>
        <w:tc>
          <w:tcPr>
            <w:tcW w:w="2512"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Удельный вес, %</w:t>
            </w:r>
            <w:r>
              <w:rPr>
                <w:rFonts w:ascii="Times New Roman" w:eastAsia="Calibri" w:hAnsi="Times New Roman"/>
                <w:sz w:val="12"/>
                <w:szCs w:val="12"/>
              </w:rPr>
              <w:t xml:space="preserve"> </w:t>
            </w:r>
            <w:r w:rsidRPr="00D33255">
              <w:rPr>
                <w:rFonts w:ascii="Times New Roman" w:eastAsia="Calibri" w:hAnsi="Times New Roman"/>
                <w:sz w:val="12"/>
                <w:szCs w:val="12"/>
              </w:rPr>
              <w:t>(графа 2 / графа 3 х100%)</w:t>
            </w:r>
          </w:p>
        </w:tc>
      </w:tr>
      <w:tr w:rsidR="00D33255" w:rsidRPr="00D33255" w:rsidTr="00D33255">
        <w:trPr>
          <w:trHeight w:val="20"/>
        </w:trPr>
        <w:tc>
          <w:tcPr>
            <w:tcW w:w="567"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1</w:t>
            </w:r>
          </w:p>
        </w:tc>
        <w:tc>
          <w:tcPr>
            <w:tcW w:w="2570"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2</w:t>
            </w:r>
          </w:p>
        </w:tc>
        <w:tc>
          <w:tcPr>
            <w:tcW w:w="1864"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3</w:t>
            </w:r>
          </w:p>
        </w:tc>
        <w:tc>
          <w:tcPr>
            <w:tcW w:w="2512" w:type="dxa"/>
          </w:tcPr>
          <w:p w:rsidR="00D33255" w:rsidRPr="00D33255" w:rsidRDefault="00D33255" w:rsidP="00D33255">
            <w:pPr>
              <w:tabs>
                <w:tab w:val="left" w:pos="284"/>
              </w:tabs>
              <w:rPr>
                <w:rFonts w:ascii="Times New Roman" w:eastAsia="Calibri" w:hAnsi="Times New Roman"/>
                <w:sz w:val="12"/>
                <w:szCs w:val="12"/>
              </w:rPr>
            </w:pPr>
            <w:r w:rsidRPr="00D33255">
              <w:rPr>
                <w:rFonts w:ascii="Times New Roman" w:eastAsia="Calibri" w:hAnsi="Times New Roman"/>
                <w:sz w:val="12"/>
                <w:szCs w:val="12"/>
              </w:rPr>
              <w:t>4</w:t>
            </w:r>
          </w:p>
        </w:tc>
      </w:tr>
      <w:tr w:rsidR="00D33255" w:rsidRPr="00D33255" w:rsidTr="00D33255">
        <w:trPr>
          <w:trHeight w:val="20"/>
        </w:trPr>
        <w:tc>
          <w:tcPr>
            <w:tcW w:w="567" w:type="dxa"/>
          </w:tcPr>
          <w:p w:rsidR="00D33255" w:rsidRPr="00D33255" w:rsidRDefault="00D33255" w:rsidP="00D33255">
            <w:pPr>
              <w:tabs>
                <w:tab w:val="left" w:pos="284"/>
              </w:tabs>
              <w:rPr>
                <w:rFonts w:ascii="Times New Roman" w:eastAsia="Calibri" w:hAnsi="Times New Roman"/>
                <w:sz w:val="12"/>
                <w:szCs w:val="12"/>
              </w:rPr>
            </w:pPr>
          </w:p>
        </w:tc>
        <w:tc>
          <w:tcPr>
            <w:tcW w:w="2570" w:type="dxa"/>
          </w:tcPr>
          <w:p w:rsidR="00D33255" w:rsidRPr="00D33255" w:rsidRDefault="00D33255" w:rsidP="00D33255">
            <w:pPr>
              <w:tabs>
                <w:tab w:val="left" w:pos="284"/>
              </w:tabs>
              <w:rPr>
                <w:rFonts w:ascii="Times New Roman" w:eastAsia="Calibri" w:hAnsi="Times New Roman"/>
                <w:sz w:val="12"/>
                <w:szCs w:val="12"/>
              </w:rPr>
            </w:pPr>
          </w:p>
        </w:tc>
        <w:tc>
          <w:tcPr>
            <w:tcW w:w="1864" w:type="dxa"/>
          </w:tcPr>
          <w:p w:rsidR="00D33255" w:rsidRPr="00D33255" w:rsidRDefault="00D33255" w:rsidP="00D33255">
            <w:pPr>
              <w:tabs>
                <w:tab w:val="left" w:pos="284"/>
              </w:tabs>
              <w:rPr>
                <w:rFonts w:ascii="Times New Roman" w:eastAsia="Calibri" w:hAnsi="Times New Roman"/>
                <w:sz w:val="12"/>
                <w:szCs w:val="12"/>
              </w:rPr>
            </w:pPr>
          </w:p>
        </w:tc>
        <w:tc>
          <w:tcPr>
            <w:tcW w:w="2512" w:type="dxa"/>
          </w:tcPr>
          <w:p w:rsidR="00D33255" w:rsidRPr="00D33255" w:rsidRDefault="00D33255" w:rsidP="00D33255">
            <w:pPr>
              <w:tabs>
                <w:tab w:val="left" w:pos="284"/>
              </w:tabs>
              <w:rPr>
                <w:rFonts w:ascii="Times New Roman" w:eastAsia="Calibri" w:hAnsi="Times New Roman"/>
                <w:sz w:val="12"/>
                <w:szCs w:val="12"/>
              </w:rPr>
            </w:pPr>
          </w:p>
        </w:tc>
      </w:tr>
    </w:tbl>
    <w:p w:rsid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1.3.  ______________________________ осуществляет на территории</w:t>
      </w:r>
      <w:r>
        <w:rPr>
          <w:rFonts w:ascii="Times New Roman" w:eastAsia="Calibri" w:hAnsi="Times New Roman" w:cs="Times New Roman"/>
          <w:sz w:val="12"/>
          <w:szCs w:val="12"/>
        </w:rPr>
        <w:t xml:space="preserve"> </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vertAlign w:val="superscript"/>
        </w:rPr>
      </w:pPr>
      <w:r w:rsidRPr="00D33255">
        <w:rPr>
          <w:rFonts w:ascii="Times New Roman" w:eastAsia="Calibri" w:hAnsi="Times New Roman" w:cs="Times New Roman"/>
          <w:sz w:val="12"/>
          <w:szCs w:val="12"/>
          <w:vertAlign w:val="superscript"/>
        </w:rPr>
        <w:t xml:space="preserve">                         (наименование заявителя)</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255">
        <w:rPr>
          <w:rFonts w:ascii="Times New Roman" w:eastAsia="Calibri" w:hAnsi="Times New Roman" w:cs="Times New Roman"/>
          <w:sz w:val="12"/>
          <w:szCs w:val="12"/>
        </w:rPr>
        <w:t xml:space="preserve">Самарской области производство сельскохозяйственной продукции, ее первичную и последующую (промышленную) переработку (в том числе на арендованных основных средствах), включенной в </w:t>
      </w:r>
      <w:hyperlink r:id="rId99" w:history="1">
        <w:r w:rsidRPr="00D33255">
          <w:rPr>
            <w:rStyle w:val="ae"/>
            <w:rFonts w:ascii="Times New Roman" w:eastAsia="Calibri" w:hAnsi="Times New Roman" w:cs="Times New Roman"/>
            <w:sz w:val="12"/>
            <w:szCs w:val="12"/>
          </w:rPr>
          <w:t>перечень</w:t>
        </w:r>
      </w:hyperlink>
      <w:r w:rsidRPr="00D33255">
        <w:rPr>
          <w:rFonts w:ascii="Times New Roman" w:eastAsia="Calibri" w:hAnsi="Times New Roman" w:cs="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(предоставляется организациями агропромышленного комплекса, за </w:t>
      </w:r>
      <w:r w:rsidRPr="00D33255">
        <w:rPr>
          <w:rFonts w:ascii="Times New Roman" w:eastAsia="Calibri" w:hAnsi="Times New Roman" w:cs="Times New Roman"/>
          <w:sz w:val="12"/>
          <w:szCs w:val="12"/>
        </w:rPr>
        <w:lastRenderedPageBreak/>
        <w:t>исключением организаций, осуществляющих первичную и (или) последующую (промышленную) переработку сельскохозяйственной продукции).</w:t>
      </w:r>
      <w:proofErr w:type="gramEnd"/>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xml:space="preserve">1.4. ______________________________ осуществляет на территории </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vertAlign w:val="superscript"/>
        </w:rPr>
      </w:pPr>
      <w:r w:rsidRPr="00D33255">
        <w:rPr>
          <w:rFonts w:ascii="Times New Roman" w:eastAsia="Calibri" w:hAnsi="Times New Roman" w:cs="Times New Roman"/>
          <w:sz w:val="12"/>
          <w:szCs w:val="12"/>
          <w:vertAlign w:val="superscript"/>
        </w:rPr>
        <w:t xml:space="preserve">                         (наименование заявителя)</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255">
        <w:rPr>
          <w:rFonts w:ascii="Times New Roman" w:eastAsia="Calibri" w:hAnsi="Times New Roman" w:cs="Times New Roman"/>
          <w:sz w:val="12"/>
          <w:szCs w:val="12"/>
        </w:rPr>
        <w:t xml:space="preserve">Самарской области первичную и последующую (промышленную) переработку сельскохозяйственной продукции (в том числе на арендованных основных средствах), включенной в </w:t>
      </w:r>
      <w:hyperlink r:id="rId100" w:history="1">
        <w:r w:rsidRPr="00D33255">
          <w:rPr>
            <w:rStyle w:val="ae"/>
            <w:rFonts w:ascii="Times New Roman" w:eastAsia="Calibri" w:hAnsi="Times New Roman" w:cs="Times New Roman"/>
            <w:sz w:val="12"/>
            <w:szCs w:val="12"/>
          </w:rPr>
          <w:t>перечень</w:t>
        </w:r>
      </w:hyperlink>
      <w:r w:rsidRPr="00D33255">
        <w:rPr>
          <w:rFonts w:ascii="Times New Roman" w:eastAsia="Calibri" w:hAnsi="Times New Roman" w:cs="Times New Roman"/>
          <w:sz w:val="12"/>
          <w:szCs w:val="12"/>
        </w:rP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утвержденный распоряжением Правительства Российской Федерации от 25.01.2017 № 79-р (представляется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roofErr w:type="gramEnd"/>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xml:space="preserve">1.5.  __________________________ </w:t>
      </w:r>
      <w:proofErr w:type="gramStart"/>
      <w:r w:rsidRPr="00D33255">
        <w:rPr>
          <w:rFonts w:ascii="Times New Roman" w:eastAsia="Calibri" w:hAnsi="Times New Roman" w:cs="Times New Roman"/>
          <w:sz w:val="12"/>
          <w:szCs w:val="12"/>
        </w:rPr>
        <w:t>предупрежден</w:t>
      </w:r>
      <w:proofErr w:type="gramEnd"/>
      <w:r w:rsidRPr="00D33255">
        <w:rPr>
          <w:rFonts w:ascii="Times New Roman" w:eastAsia="Calibri" w:hAnsi="Times New Roman" w:cs="Times New Roman"/>
          <w:sz w:val="12"/>
          <w:szCs w:val="12"/>
        </w:rPr>
        <w:t xml:space="preserve"> (о) о возможности </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vertAlign w:val="superscript"/>
        </w:rPr>
      </w:pP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(наименование заявителя)</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уголовной ответственности за предоставление недостоверных сведений.</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1.6. _______________________________ на 1-е число месяца*:</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(наименование заявителя)</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не имеет просроченную задолженность по возврату бюджетного кредита (основного долга), предоставленного за счет средств областного бюджета;</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не имеет просроченную задолженность по возврату в местный бюджет и (или</w:t>
      </w:r>
      <w:proofErr w:type="gramStart"/>
      <w:r w:rsidRPr="00D33255">
        <w:rPr>
          <w:rFonts w:ascii="Times New Roman" w:eastAsia="Calibri" w:hAnsi="Times New Roman" w:cs="Times New Roman"/>
          <w:sz w:val="12"/>
          <w:szCs w:val="12"/>
        </w:rPr>
        <w:t>)в</w:t>
      </w:r>
      <w:proofErr w:type="gramEnd"/>
      <w:r w:rsidRPr="00D33255">
        <w:rPr>
          <w:rFonts w:ascii="Times New Roman" w:eastAsia="Calibri" w:hAnsi="Times New Roman" w:cs="Times New Roman"/>
          <w:sz w:val="12"/>
          <w:szCs w:val="12"/>
        </w:rPr>
        <w:t xml:space="preserve"> бюджет Самарской области субсидий, предоставленных Администрацией и (или) министерством;</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не находится в процессе реорганизации, ликвидации, банкротства и не имеет ограничения на осуществление хозяйственной деятельности;</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proofErr w:type="gramStart"/>
      <w:r w:rsidRPr="00D33255">
        <w:rPr>
          <w:rFonts w:ascii="Times New Roman" w:eastAsia="Calibri" w:hAnsi="Times New Roman" w:cs="Times New Roman"/>
          <w:sz w:val="12"/>
          <w:szCs w:val="1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D33255">
        <w:rPr>
          <w:rFonts w:ascii="Times New Roman" w:eastAsia="Calibri" w:hAnsi="Times New Roman" w:cs="Times New Roman"/>
          <w:sz w:val="12"/>
          <w:szCs w:val="12"/>
        </w:rPr>
        <w:t xml:space="preserve"> юридических лиц, в совокупности превышает 50 процентов;</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не является получателем средств из местного бюджета, бюджета Самарской области в соответствии с иными муниципальными правовыми актами, нормативными правовыми актами Самарской области на цели, указанные в пункте 2.4 Порядка.</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2. Приложение (опись прилагаемых документов):</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2.1. ___________________.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2.2. ___________________.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2.3. ___________________ и т.д.</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Руководитель заявителя      ________________      _____________________</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vertAlign w:val="superscript"/>
        </w:rPr>
      </w:pP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 xml:space="preserve">   (подпись)             </w:t>
      </w: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 xml:space="preserve">       (И.О.</w:t>
      </w:r>
      <w:r>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 xml:space="preserve">Фамилия)        </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Дата  _________________</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Если заявитель обратился в Администрацию для предоставления субсидии с 1-го по 15-е число текущего месяца, сведения, указанные в пункте 1.6 настоящего заявления, должны соответствовать требованиям к заявителю по состоянию на 1-е число месяца, предшествующего месяцу его обращения в Администрацию для предоставления субсидии.</w:t>
      </w:r>
    </w:p>
    <w:p w:rsidR="00D33255" w:rsidRPr="00D33255"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 xml:space="preserve">Если заявитель обратился в Администрацию для предоставления субсидии после 15-го числа текущего месяца, сведения, указанные в пункте 1.6 настоящего заявления, должны соответствовать требованиям к заявителю по состоянию на 1-е число месяца его обращения в Администрацию для предоставления субсидии. </w:t>
      </w:r>
    </w:p>
    <w:p w:rsidR="00D33255" w:rsidRPr="00954369" w:rsidRDefault="00D33255" w:rsidP="00D3325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33255" w:rsidRDefault="00D33255" w:rsidP="00D3325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к Порядку предоставления в 2017 –2019 годах субсидий</w:t>
      </w:r>
    </w:p>
    <w:p w:rsidR="00D33255" w:rsidRPr="00954369" w:rsidRDefault="00D33255" w:rsidP="00D3325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 сельскохозяйственным</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товаропроизводителям, организациям </w:t>
      </w:r>
    </w:p>
    <w:p w:rsidR="00D33255" w:rsidRDefault="00D33255" w:rsidP="00D3325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потребительской кооперации, организациям и индивидуальным предпринимателям, </w:t>
      </w:r>
    </w:p>
    <w:p w:rsidR="00D33255" w:rsidRDefault="00D33255" w:rsidP="00D33255">
      <w:pPr>
        <w:tabs>
          <w:tab w:val="left" w:pos="284"/>
        </w:tabs>
        <w:spacing w:after="0" w:line="240" w:lineRule="auto"/>
        <w:jc w:val="right"/>
        <w:rPr>
          <w:rFonts w:ascii="Times New Roman" w:eastAsia="Calibri" w:hAnsi="Times New Roman" w:cs="Times New Roman"/>
          <w:i/>
          <w:sz w:val="12"/>
          <w:szCs w:val="12"/>
        </w:rPr>
      </w:pPr>
      <w:proofErr w:type="gramStart"/>
      <w:r w:rsidRPr="00954369">
        <w:rPr>
          <w:rFonts w:ascii="Times New Roman" w:eastAsia="Calibri" w:hAnsi="Times New Roman" w:cs="Times New Roman"/>
          <w:i/>
          <w:sz w:val="12"/>
          <w:szCs w:val="12"/>
        </w:rPr>
        <w:t>осуществляющим</w:t>
      </w:r>
      <w:proofErr w:type="gramEnd"/>
      <w:r w:rsidRPr="00954369">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деятельность на территории Самарской области, </w:t>
      </w:r>
    </w:p>
    <w:p w:rsidR="00D33255" w:rsidRPr="00954369" w:rsidRDefault="00D33255" w:rsidP="00D3325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в целях возмещения части процентной ставки по краткосрочным кредитам (займам)</w:t>
      </w:r>
    </w:p>
    <w:p w:rsidR="00D33255" w:rsidRDefault="00D33255" w:rsidP="00D33255">
      <w:pPr>
        <w:tabs>
          <w:tab w:val="left" w:pos="284"/>
        </w:tabs>
        <w:spacing w:after="0" w:line="240" w:lineRule="auto"/>
        <w:jc w:val="center"/>
        <w:rPr>
          <w:rFonts w:ascii="Times New Roman" w:eastAsia="Calibri" w:hAnsi="Times New Roman" w:cs="Times New Roman"/>
          <w:sz w:val="12"/>
          <w:szCs w:val="12"/>
        </w:rPr>
      </w:pPr>
      <w:r w:rsidRPr="00C87C1C">
        <w:rPr>
          <w:rFonts w:ascii="Times New Roman" w:eastAsia="Calibri" w:hAnsi="Times New Roman" w:cs="Times New Roman"/>
          <w:sz w:val="12"/>
          <w:szCs w:val="12"/>
        </w:rPr>
        <w:t>Справка-перерасчёт размера субсидий</w:t>
      </w:r>
      <w:r>
        <w:rPr>
          <w:rFonts w:ascii="Times New Roman" w:eastAsia="Calibri" w:hAnsi="Times New Roman" w:cs="Times New Roman"/>
          <w:sz w:val="12"/>
          <w:szCs w:val="12"/>
        </w:rPr>
        <w:t xml:space="preserve"> по краткосрочному кредит</w:t>
      </w:r>
      <w:proofErr w:type="gramStart"/>
      <w:r>
        <w:rPr>
          <w:rFonts w:ascii="Times New Roman" w:eastAsia="Calibri" w:hAnsi="Times New Roman" w:cs="Times New Roman"/>
          <w:sz w:val="12"/>
          <w:szCs w:val="12"/>
        </w:rPr>
        <w:t>у(</w:t>
      </w:r>
      <w:proofErr w:type="gramEnd"/>
      <w:r>
        <w:rPr>
          <w:rFonts w:ascii="Times New Roman" w:eastAsia="Calibri" w:hAnsi="Times New Roman" w:cs="Times New Roman"/>
          <w:sz w:val="12"/>
          <w:szCs w:val="12"/>
        </w:rPr>
        <w:t>займу)</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vertAlign w:val="superscript"/>
        </w:rPr>
      </w:pPr>
      <w:r w:rsidRPr="00D33255">
        <w:rPr>
          <w:rFonts w:ascii="Times New Roman" w:eastAsia="Calibri" w:hAnsi="Times New Roman" w:cs="Times New Roman"/>
          <w:sz w:val="12"/>
          <w:szCs w:val="12"/>
        </w:rPr>
        <w:t>на ______________________________________________________________</w:t>
      </w:r>
      <w:r>
        <w:rPr>
          <w:rFonts w:ascii="Times New Roman" w:eastAsia="Calibri" w:hAnsi="Times New Roman" w:cs="Times New Roman"/>
          <w:sz w:val="12"/>
          <w:szCs w:val="12"/>
        </w:rPr>
        <w:t>____________________________________________________________</w:t>
      </w:r>
    </w:p>
    <w:p w:rsidR="00D33255" w:rsidRPr="00D33255" w:rsidRDefault="00D33255" w:rsidP="00D33255">
      <w:pPr>
        <w:tabs>
          <w:tab w:val="left" w:pos="284"/>
        </w:tabs>
        <w:spacing w:after="0" w:line="240" w:lineRule="auto"/>
        <w:jc w:val="center"/>
        <w:rPr>
          <w:rFonts w:ascii="Times New Roman" w:eastAsia="Calibri" w:hAnsi="Times New Roman" w:cs="Times New Roman"/>
          <w:sz w:val="12"/>
          <w:szCs w:val="12"/>
        </w:rPr>
      </w:pPr>
      <w:r w:rsidRPr="00D33255">
        <w:rPr>
          <w:rFonts w:ascii="Times New Roman" w:eastAsia="Calibri" w:hAnsi="Times New Roman" w:cs="Times New Roman"/>
          <w:sz w:val="12"/>
          <w:szCs w:val="12"/>
          <w:vertAlign w:val="superscript"/>
        </w:rPr>
        <w:t>(развитие растениеводства, переработки и реализации продукции растениеводства;</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________________________________________________________________</w:t>
      </w:r>
      <w:r>
        <w:rPr>
          <w:rFonts w:ascii="Times New Roman" w:eastAsia="Calibri" w:hAnsi="Times New Roman" w:cs="Times New Roman"/>
          <w:sz w:val="12"/>
          <w:szCs w:val="12"/>
        </w:rPr>
        <w:t>_____________________________________________________________</w:t>
      </w:r>
    </w:p>
    <w:p w:rsidR="00D33255" w:rsidRPr="00D33255" w:rsidRDefault="00D33255" w:rsidP="00DA0305">
      <w:pPr>
        <w:tabs>
          <w:tab w:val="left" w:pos="284"/>
        </w:tabs>
        <w:spacing w:after="0" w:line="240" w:lineRule="auto"/>
        <w:jc w:val="center"/>
        <w:rPr>
          <w:rFonts w:ascii="Times New Roman" w:eastAsia="Calibri" w:hAnsi="Times New Roman" w:cs="Times New Roman"/>
          <w:sz w:val="12"/>
          <w:szCs w:val="12"/>
          <w:vertAlign w:val="superscript"/>
        </w:rPr>
      </w:pPr>
      <w:r w:rsidRPr="00D33255">
        <w:rPr>
          <w:rFonts w:ascii="Times New Roman" w:eastAsia="Calibri" w:hAnsi="Times New Roman" w:cs="Times New Roman"/>
          <w:sz w:val="12"/>
          <w:szCs w:val="12"/>
          <w:vertAlign w:val="superscript"/>
        </w:rPr>
        <w:t>развитие животноводства, переработки и реализации продукции животноводства; развитие</w:t>
      </w:r>
      <w:r w:rsidR="00DA0305">
        <w:rPr>
          <w:rFonts w:ascii="Times New Roman" w:eastAsia="Calibri" w:hAnsi="Times New Roman" w:cs="Times New Roman"/>
          <w:sz w:val="12"/>
          <w:szCs w:val="12"/>
          <w:vertAlign w:val="superscript"/>
        </w:rPr>
        <w:t xml:space="preserve"> </w:t>
      </w:r>
      <w:r w:rsidRPr="00D33255">
        <w:rPr>
          <w:rFonts w:ascii="Times New Roman" w:eastAsia="Calibri" w:hAnsi="Times New Roman" w:cs="Times New Roman"/>
          <w:sz w:val="12"/>
          <w:szCs w:val="12"/>
          <w:vertAlign w:val="superscript"/>
        </w:rPr>
        <w:t>молочного скотоводства; переработку продукции растениеводства и животноводства – указать нужное)</w:t>
      </w:r>
    </w:p>
    <w:p w:rsidR="00D33255" w:rsidRPr="00D33255" w:rsidRDefault="00D33255" w:rsidP="00D33255">
      <w:pPr>
        <w:tabs>
          <w:tab w:val="left" w:pos="284"/>
        </w:tabs>
        <w:spacing w:after="0" w:line="240" w:lineRule="auto"/>
        <w:jc w:val="both"/>
        <w:rPr>
          <w:rFonts w:ascii="Times New Roman" w:eastAsia="Calibri" w:hAnsi="Times New Roman" w:cs="Times New Roman"/>
          <w:sz w:val="12"/>
          <w:szCs w:val="12"/>
        </w:rPr>
      </w:pPr>
      <w:r w:rsidRPr="00D33255">
        <w:rPr>
          <w:rFonts w:ascii="Times New Roman" w:eastAsia="Calibri" w:hAnsi="Times New Roman" w:cs="Times New Roman"/>
          <w:sz w:val="12"/>
          <w:szCs w:val="12"/>
        </w:rPr>
        <w:t>в _______________________________________________________________</w:t>
      </w:r>
      <w:r w:rsidR="00DA0305">
        <w:rPr>
          <w:rFonts w:ascii="Times New Roman" w:eastAsia="Calibri" w:hAnsi="Times New Roman" w:cs="Times New Roman"/>
          <w:sz w:val="12"/>
          <w:szCs w:val="12"/>
        </w:rPr>
        <w:t>____________________________________________________________</w:t>
      </w:r>
    </w:p>
    <w:p w:rsidR="00D33255" w:rsidRPr="00D33255" w:rsidRDefault="00D33255" w:rsidP="00DA0305">
      <w:pPr>
        <w:tabs>
          <w:tab w:val="left" w:pos="284"/>
        </w:tabs>
        <w:spacing w:after="0" w:line="240" w:lineRule="auto"/>
        <w:jc w:val="center"/>
        <w:rPr>
          <w:rFonts w:ascii="Times New Roman" w:eastAsia="Calibri" w:hAnsi="Times New Roman" w:cs="Times New Roman"/>
          <w:sz w:val="12"/>
          <w:szCs w:val="12"/>
          <w:vertAlign w:val="superscript"/>
        </w:rPr>
      </w:pPr>
      <w:proofErr w:type="gramStart"/>
      <w:r w:rsidRPr="00D33255">
        <w:rPr>
          <w:rFonts w:ascii="Times New Roman" w:eastAsia="Calibri" w:hAnsi="Times New Roman" w:cs="Times New Roman"/>
          <w:sz w:val="12"/>
          <w:szCs w:val="12"/>
          <w:vertAlign w:val="superscript"/>
        </w:rPr>
        <w:t>(наименование российской кредитной организации (сельскохозяйственного кредитного потребительского кооператива)</w:t>
      </w:r>
      <w:proofErr w:type="gramEnd"/>
    </w:p>
    <w:p w:rsidR="00D33255" w:rsidRPr="00C87C1C" w:rsidRDefault="00D33255" w:rsidP="00D3325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Полное наименование производителя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w:t>
      </w:r>
    </w:p>
    <w:p w:rsidR="00D33255" w:rsidRPr="00C87C1C" w:rsidRDefault="00D33255" w:rsidP="00D3325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ИНН ____________________________________</w:t>
      </w:r>
      <w:r>
        <w:rPr>
          <w:rFonts w:ascii="Times New Roman" w:eastAsia="Calibri" w:hAnsi="Times New Roman" w:cs="Times New Roman"/>
          <w:sz w:val="12"/>
          <w:szCs w:val="12"/>
        </w:rPr>
        <w:t>____________________________________________________________</w:t>
      </w:r>
      <w:r w:rsidRPr="00C87C1C">
        <w:rPr>
          <w:rFonts w:ascii="Times New Roman" w:eastAsia="Calibri" w:hAnsi="Times New Roman" w:cs="Times New Roman"/>
          <w:sz w:val="12"/>
          <w:szCs w:val="12"/>
        </w:rPr>
        <w:t>_______________________.</w:t>
      </w:r>
    </w:p>
    <w:p w:rsidR="00D33255" w:rsidRPr="00C87C1C" w:rsidRDefault="00D33255" w:rsidP="00D3325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Цель кредита (займа)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_______________.</w:t>
      </w:r>
    </w:p>
    <w:p w:rsidR="00D33255" w:rsidRPr="00C87C1C" w:rsidRDefault="00D33255" w:rsidP="00D3325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По кредитному договору  (договору  займа) № ______ от « __»  </w:t>
      </w:r>
      <w:r>
        <w:rPr>
          <w:rFonts w:ascii="Times New Roman" w:eastAsia="Calibri" w:hAnsi="Times New Roman" w:cs="Times New Roman"/>
          <w:sz w:val="12"/>
          <w:szCs w:val="12"/>
        </w:rPr>
        <w:t>____</w:t>
      </w:r>
      <w:r w:rsidRPr="00C87C1C">
        <w:rPr>
          <w:rFonts w:ascii="Times New Roman" w:eastAsia="Calibri" w:hAnsi="Times New Roman" w:cs="Times New Roman"/>
          <w:sz w:val="12"/>
          <w:szCs w:val="12"/>
        </w:rPr>
        <w:t>_____20_ г.</w:t>
      </w:r>
    </w:p>
    <w:p w:rsidR="00D33255" w:rsidRPr="00C87C1C" w:rsidRDefault="00D33255" w:rsidP="00D3325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За период с «__ »____________ 20 __ г.  по  «__ »____________ 20 __г. </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1. Дата предоставления кредита (займа)       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2. Срок погашения кредита (займа) _________________________________.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3. Сумма полученного кредита (займа) ______________________________.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4. Процентная ставка по кредиту (займу) на дату заключения кредитного договора 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w:t>
      </w:r>
      <w:proofErr w:type="gramStart"/>
      <w:r w:rsidRPr="00DA0305">
        <w:rPr>
          <w:rFonts w:ascii="Times New Roman" w:eastAsia="Calibri" w:hAnsi="Times New Roman" w:cs="Times New Roman"/>
          <w:sz w:val="12"/>
          <w:szCs w:val="12"/>
        </w:rPr>
        <w:t>годовых</w:t>
      </w:r>
      <w:proofErr w:type="gramEnd"/>
      <w:r w:rsidRPr="00DA0305">
        <w:rPr>
          <w:rFonts w:ascii="Times New Roman" w:eastAsia="Calibri" w:hAnsi="Times New Roman" w:cs="Times New Roman"/>
          <w:sz w:val="12"/>
          <w:szCs w:val="12"/>
        </w:rPr>
        <w:t>.</w:t>
      </w:r>
    </w:p>
    <w:p w:rsidR="00D33255" w:rsidRPr="00351112" w:rsidRDefault="00D33255" w:rsidP="00D33255">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ayout w:type="fixed"/>
        <w:tblLook w:val="0000" w:firstRow="0" w:lastRow="0" w:firstColumn="0" w:lastColumn="0" w:noHBand="0" w:noVBand="0"/>
      </w:tblPr>
      <w:tblGrid>
        <w:gridCol w:w="709"/>
        <w:gridCol w:w="457"/>
        <w:gridCol w:w="394"/>
        <w:gridCol w:w="850"/>
        <w:gridCol w:w="806"/>
        <w:gridCol w:w="753"/>
        <w:gridCol w:w="709"/>
        <w:gridCol w:w="709"/>
        <w:gridCol w:w="709"/>
        <w:gridCol w:w="708"/>
        <w:gridCol w:w="709"/>
      </w:tblGrid>
      <w:tr w:rsidR="00D33255" w:rsidRPr="00C87C1C" w:rsidTr="00AC5EBF">
        <w:trPr>
          <w:trHeight w:val="20"/>
        </w:trPr>
        <w:tc>
          <w:tcPr>
            <w:tcW w:w="709" w:type="dxa"/>
            <w:vMerge w:val="restart"/>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proofErr w:type="gramStart"/>
            <w:r w:rsidRPr="00C87C1C">
              <w:rPr>
                <w:rFonts w:ascii="Times New Roman" w:eastAsia="Calibri" w:hAnsi="Times New Roman" w:cs="Times New Roman"/>
                <w:sz w:val="12"/>
                <w:szCs w:val="12"/>
              </w:rPr>
              <w:t>Остаток ссудной</w:t>
            </w:r>
            <w:r>
              <w:rPr>
                <w:rFonts w:ascii="Times New Roman" w:eastAsia="Calibri" w:hAnsi="Times New Roman" w:cs="Times New Roman"/>
                <w:sz w:val="12"/>
                <w:szCs w:val="12"/>
              </w:rPr>
              <w:t xml:space="preserve"> задол</w:t>
            </w:r>
            <w:r w:rsidRPr="00C87C1C">
              <w:rPr>
                <w:rFonts w:ascii="Times New Roman" w:eastAsia="Calibri" w:hAnsi="Times New Roman" w:cs="Times New Roman"/>
                <w:sz w:val="12"/>
                <w:szCs w:val="12"/>
              </w:rPr>
              <w:t>женности</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по кредит-ному</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договору (договору займа), исходя</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из</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которой исчисля</w:t>
            </w:r>
            <w:r>
              <w:rPr>
                <w:rFonts w:ascii="Times New Roman" w:eastAsia="Calibri" w:hAnsi="Times New Roman" w:cs="Times New Roman"/>
                <w:sz w:val="12"/>
                <w:szCs w:val="12"/>
              </w:rPr>
              <w:t xml:space="preserve">ется  размер субсидий, </w:t>
            </w:r>
            <w:r w:rsidRPr="00C87C1C">
              <w:rPr>
                <w:rFonts w:ascii="Times New Roman" w:eastAsia="Calibri" w:hAnsi="Times New Roman" w:cs="Times New Roman"/>
                <w:sz w:val="12"/>
                <w:szCs w:val="12"/>
              </w:rPr>
              <w:t>рублей</w:t>
            </w:r>
            <w:proofErr w:type="gramEnd"/>
          </w:p>
        </w:tc>
        <w:tc>
          <w:tcPr>
            <w:tcW w:w="457" w:type="dxa"/>
            <w:vMerge w:val="restart"/>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Количество дней поль</w:t>
            </w:r>
            <w:r w:rsidRPr="00C87C1C">
              <w:rPr>
                <w:rFonts w:ascii="Times New Roman" w:eastAsia="Calibri" w:hAnsi="Times New Roman" w:cs="Times New Roman"/>
                <w:sz w:val="12"/>
                <w:szCs w:val="12"/>
              </w:rPr>
              <w:t xml:space="preserve">зования </w:t>
            </w:r>
            <w:r>
              <w:rPr>
                <w:rFonts w:ascii="Times New Roman" w:eastAsia="Calibri" w:hAnsi="Times New Roman" w:cs="Times New Roman"/>
                <w:sz w:val="12"/>
                <w:szCs w:val="12"/>
              </w:rPr>
              <w:t>креди</w:t>
            </w:r>
            <w:r w:rsidRPr="00C87C1C">
              <w:rPr>
                <w:rFonts w:ascii="Times New Roman" w:eastAsia="Calibri" w:hAnsi="Times New Roman" w:cs="Times New Roman"/>
                <w:sz w:val="12"/>
                <w:szCs w:val="12"/>
              </w:rPr>
              <w:t>том (займом)</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 xml:space="preserve">в  </w:t>
            </w:r>
            <w:proofErr w:type="gramStart"/>
            <w:r w:rsidRPr="00C87C1C">
              <w:rPr>
                <w:rFonts w:ascii="Times New Roman" w:eastAsia="Calibri" w:hAnsi="Times New Roman" w:cs="Times New Roman"/>
                <w:sz w:val="12"/>
                <w:szCs w:val="12"/>
              </w:rPr>
              <w:t>расчет-ном</w:t>
            </w:r>
            <w:proofErr w:type="gramEnd"/>
            <w:r w:rsidRPr="00C87C1C">
              <w:rPr>
                <w:rFonts w:ascii="Times New Roman" w:eastAsia="Calibri" w:hAnsi="Times New Roman" w:cs="Times New Roman"/>
                <w:sz w:val="12"/>
                <w:szCs w:val="12"/>
              </w:rPr>
              <w:t xml:space="preserve"> периоде</w:t>
            </w:r>
          </w:p>
        </w:tc>
        <w:tc>
          <w:tcPr>
            <w:tcW w:w="394" w:type="dxa"/>
            <w:vMerge w:val="restart"/>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Сумма  начис</w:t>
            </w:r>
            <w:r w:rsidRPr="00C87C1C">
              <w:rPr>
                <w:rFonts w:ascii="Times New Roman" w:eastAsia="Calibri" w:hAnsi="Times New Roman" w:cs="Times New Roman"/>
                <w:sz w:val="12"/>
                <w:szCs w:val="12"/>
              </w:rPr>
              <w:t>ленных и уплаченных</w:t>
            </w:r>
            <w:r>
              <w:rPr>
                <w:rFonts w:ascii="Times New Roman" w:eastAsia="Calibri" w:hAnsi="Times New Roman" w:cs="Times New Roman"/>
                <w:sz w:val="12"/>
                <w:szCs w:val="12"/>
              </w:rPr>
              <w:t xml:space="preserve"> процен</w:t>
            </w:r>
            <w:r w:rsidRPr="00C87C1C">
              <w:rPr>
                <w:rFonts w:ascii="Times New Roman" w:eastAsia="Calibri" w:hAnsi="Times New Roman" w:cs="Times New Roman"/>
                <w:sz w:val="12"/>
                <w:szCs w:val="12"/>
              </w:rPr>
              <w:t>тов по кредиту  (займу),</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рублей</w:t>
            </w:r>
          </w:p>
        </w:tc>
        <w:tc>
          <w:tcPr>
            <w:tcW w:w="1656" w:type="dxa"/>
            <w:gridSpan w:val="2"/>
          </w:tcPr>
          <w:p w:rsidR="00D33255" w:rsidRPr="00C87C1C" w:rsidRDefault="00DA0305" w:rsidP="00DA030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Ставка</w:t>
            </w:r>
            <w:r w:rsidR="00D33255" w:rsidRPr="00C87C1C">
              <w:rPr>
                <w:rFonts w:ascii="Times New Roman" w:eastAsia="Calibri" w:hAnsi="Times New Roman" w:cs="Times New Roman"/>
                <w:sz w:val="12"/>
                <w:szCs w:val="12"/>
              </w:rPr>
              <w:t xml:space="preserve"> субсидирования по кредиту (займу)</w:t>
            </w:r>
          </w:p>
        </w:tc>
        <w:tc>
          <w:tcPr>
            <w:tcW w:w="1462" w:type="dxa"/>
            <w:gridSpan w:val="2"/>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причитающейся субсидии, рублей</w:t>
            </w:r>
          </w:p>
        </w:tc>
        <w:tc>
          <w:tcPr>
            <w:tcW w:w="1418" w:type="dxa"/>
            <w:gridSpan w:val="2"/>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ранее полученной  субсидии, рублей</w:t>
            </w:r>
          </w:p>
        </w:tc>
        <w:tc>
          <w:tcPr>
            <w:tcW w:w="1417" w:type="dxa"/>
            <w:gridSpan w:val="2"/>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Сумма субсидии к выплате, рублей</w:t>
            </w:r>
          </w:p>
        </w:tc>
      </w:tr>
      <w:tr w:rsidR="00D33255" w:rsidRPr="00C87C1C" w:rsidTr="00AC5EBF">
        <w:trPr>
          <w:cantSplit/>
          <w:trHeight w:val="2146"/>
        </w:trPr>
        <w:tc>
          <w:tcPr>
            <w:tcW w:w="709" w:type="dxa"/>
            <w:vMerge/>
          </w:tcPr>
          <w:p w:rsidR="00D33255" w:rsidRPr="00C87C1C" w:rsidRDefault="00D33255" w:rsidP="00AC5EBF">
            <w:pPr>
              <w:tabs>
                <w:tab w:val="left" w:pos="284"/>
              </w:tabs>
              <w:rPr>
                <w:rFonts w:ascii="Times New Roman" w:eastAsia="Calibri" w:hAnsi="Times New Roman" w:cs="Times New Roman"/>
                <w:sz w:val="12"/>
                <w:szCs w:val="12"/>
              </w:rPr>
            </w:pPr>
          </w:p>
        </w:tc>
        <w:tc>
          <w:tcPr>
            <w:tcW w:w="457" w:type="dxa"/>
            <w:vMerge/>
          </w:tcPr>
          <w:p w:rsidR="00D33255" w:rsidRPr="00C87C1C" w:rsidRDefault="00D33255" w:rsidP="00AC5EBF">
            <w:pPr>
              <w:tabs>
                <w:tab w:val="left" w:pos="284"/>
              </w:tabs>
              <w:rPr>
                <w:rFonts w:ascii="Times New Roman" w:eastAsia="Calibri" w:hAnsi="Times New Roman" w:cs="Times New Roman"/>
                <w:sz w:val="12"/>
                <w:szCs w:val="12"/>
              </w:rPr>
            </w:pPr>
          </w:p>
        </w:tc>
        <w:tc>
          <w:tcPr>
            <w:tcW w:w="394" w:type="dxa"/>
            <w:vMerge/>
          </w:tcPr>
          <w:p w:rsidR="00D33255" w:rsidRPr="00C87C1C" w:rsidRDefault="00D33255" w:rsidP="00AC5EBF">
            <w:pPr>
              <w:tabs>
                <w:tab w:val="left" w:pos="284"/>
              </w:tabs>
              <w:rPr>
                <w:rFonts w:ascii="Times New Roman" w:eastAsia="Calibri" w:hAnsi="Times New Roman" w:cs="Times New Roman"/>
                <w:sz w:val="12"/>
                <w:szCs w:val="12"/>
              </w:rPr>
            </w:pPr>
          </w:p>
        </w:tc>
        <w:tc>
          <w:tcPr>
            <w:tcW w:w="850"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бюджета, формируемых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806"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федерального  бюджета</w:t>
            </w:r>
          </w:p>
        </w:tc>
        <w:tc>
          <w:tcPr>
            <w:tcW w:w="753"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бюджета,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областного</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бюдже</w:t>
            </w:r>
            <w:r>
              <w:rPr>
                <w:rFonts w:ascii="Times New Roman" w:eastAsia="Calibri" w:hAnsi="Times New Roman" w:cs="Times New Roman"/>
                <w:sz w:val="12"/>
                <w:szCs w:val="12"/>
              </w:rPr>
              <w:t>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w:t>
            </w:r>
            <w:r>
              <w:rPr>
                <w:rFonts w:ascii="Times New Roman" w:eastAsia="Calibri" w:hAnsi="Times New Roman" w:cs="Times New Roman"/>
                <w:sz w:val="12"/>
                <w:szCs w:val="12"/>
              </w:rPr>
              <w:t>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8"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област</w:t>
            </w:r>
            <w:r w:rsidRPr="00C87C1C">
              <w:rPr>
                <w:rFonts w:ascii="Times New Roman" w:eastAsia="Calibri" w:hAnsi="Times New Roman" w:cs="Times New Roman"/>
                <w:sz w:val="12"/>
                <w:szCs w:val="12"/>
              </w:rPr>
              <w:t>ного</w:t>
            </w:r>
            <w:r>
              <w:rPr>
                <w:rFonts w:ascii="Times New Roman" w:eastAsia="Calibri" w:hAnsi="Times New Roman" w:cs="Times New Roman"/>
                <w:sz w:val="12"/>
                <w:szCs w:val="12"/>
              </w:rPr>
              <w:t xml:space="preserve"> бюджета, формиру</w:t>
            </w:r>
            <w:r w:rsidRPr="00C87C1C">
              <w:rPr>
                <w:rFonts w:ascii="Times New Roman" w:eastAsia="Calibri" w:hAnsi="Times New Roman" w:cs="Times New Roman"/>
                <w:sz w:val="12"/>
                <w:szCs w:val="12"/>
              </w:rPr>
              <w:t>емых за счёт</w:t>
            </w:r>
            <w:r>
              <w:rPr>
                <w:rFonts w:ascii="Times New Roman" w:eastAsia="Calibri" w:hAnsi="Times New Roman" w:cs="Times New Roman"/>
                <w:sz w:val="12"/>
                <w:szCs w:val="12"/>
              </w:rPr>
              <w:t xml:space="preserve"> 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c>
          <w:tcPr>
            <w:tcW w:w="709" w:type="dxa"/>
            <w:textDirection w:val="tbRl"/>
          </w:tcPr>
          <w:p w:rsidR="00D33255" w:rsidRPr="00C87C1C" w:rsidRDefault="00D33255" w:rsidP="00AC5EBF">
            <w:pPr>
              <w:tabs>
                <w:tab w:val="left" w:pos="284"/>
              </w:tabs>
              <w:ind w:left="113" w:right="113"/>
              <w:rPr>
                <w:rFonts w:ascii="Times New Roman" w:eastAsia="Calibri" w:hAnsi="Times New Roman" w:cs="Times New Roman"/>
                <w:sz w:val="12"/>
                <w:szCs w:val="12"/>
              </w:rPr>
            </w:pPr>
            <w:r w:rsidRPr="00C87C1C">
              <w:rPr>
                <w:rFonts w:ascii="Times New Roman" w:eastAsia="Calibri" w:hAnsi="Times New Roman" w:cs="Times New Roman"/>
                <w:sz w:val="12"/>
                <w:szCs w:val="12"/>
              </w:rPr>
              <w:t>за счёт</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средств</w:t>
            </w:r>
            <w:r>
              <w:rPr>
                <w:rFonts w:ascii="Times New Roman" w:eastAsia="Calibri" w:hAnsi="Times New Roman" w:cs="Times New Roman"/>
                <w:sz w:val="12"/>
                <w:szCs w:val="12"/>
              </w:rPr>
              <w:t xml:space="preserve"> </w:t>
            </w:r>
            <w:r w:rsidRPr="00C87C1C">
              <w:rPr>
                <w:rFonts w:ascii="Times New Roman" w:eastAsia="Calibri" w:hAnsi="Times New Roman" w:cs="Times New Roman"/>
                <w:sz w:val="12"/>
                <w:szCs w:val="12"/>
              </w:rPr>
              <w:t>об</w:t>
            </w:r>
            <w:r>
              <w:rPr>
                <w:rFonts w:ascii="Times New Roman" w:eastAsia="Calibri" w:hAnsi="Times New Roman" w:cs="Times New Roman"/>
                <w:sz w:val="12"/>
                <w:szCs w:val="12"/>
              </w:rPr>
              <w:t>ластного бюджета, за исключе</w:t>
            </w:r>
            <w:r w:rsidRPr="00C87C1C">
              <w:rPr>
                <w:rFonts w:ascii="Times New Roman" w:eastAsia="Calibri" w:hAnsi="Times New Roman" w:cs="Times New Roman"/>
                <w:sz w:val="12"/>
                <w:szCs w:val="12"/>
              </w:rPr>
              <w:t xml:space="preserve">нием </w:t>
            </w:r>
            <w:r>
              <w:rPr>
                <w:rFonts w:ascii="Times New Roman" w:eastAsia="Calibri" w:hAnsi="Times New Roman" w:cs="Times New Roman"/>
                <w:sz w:val="12"/>
                <w:szCs w:val="12"/>
              </w:rPr>
              <w:t>поступа</w:t>
            </w:r>
            <w:r w:rsidRPr="00C87C1C">
              <w:rPr>
                <w:rFonts w:ascii="Times New Roman" w:eastAsia="Calibri" w:hAnsi="Times New Roman" w:cs="Times New Roman"/>
                <w:sz w:val="12"/>
                <w:szCs w:val="12"/>
              </w:rPr>
              <w:t>ющих в областной бюджет средств</w:t>
            </w:r>
            <w:r>
              <w:rPr>
                <w:rFonts w:ascii="Times New Roman" w:eastAsia="Calibri" w:hAnsi="Times New Roman" w:cs="Times New Roman"/>
                <w:sz w:val="12"/>
                <w:szCs w:val="12"/>
              </w:rPr>
              <w:t xml:space="preserve"> федераль</w:t>
            </w:r>
            <w:r w:rsidRPr="00C87C1C">
              <w:rPr>
                <w:rFonts w:ascii="Times New Roman" w:eastAsia="Calibri" w:hAnsi="Times New Roman" w:cs="Times New Roman"/>
                <w:sz w:val="12"/>
                <w:szCs w:val="12"/>
              </w:rPr>
              <w:t>ного  бюджета</w:t>
            </w:r>
          </w:p>
        </w:tc>
      </w:tr>
      <w:tr w:rsidR="00D33255" w:rsidRPr="00C87C1C" w:rsidTr="00AC5EBF">
        <w:trPr>
          <w:trHeight w:val="20"/>
        </w:trPr>
        <w:tc>
          <w:tcPr>
            <w:tcW w:w="709"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w:t>
            </w:r>
          </w:p>
        </w:tc>
        <w:tc>
          <w:tcPr>
            <w:tcW w:w="457"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2</w:t>
            </w:r>
          </w:p>
        </w:tc>
        <w:tc>
          <w:tcPr>
            <w:tcW w:w="394"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3</w:t>
            </w:r>
          </w:p>
        </w:tc>
        <w:tc>
          <w:tcPr>
            <w:tcW w:w="850"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4</w:t>
            </w:r>
          </w:p>
        </w:tc>
        <w:tc>
          <w:tcPr>
            <w:tcW w:w="806"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5</w:t>
            </w:r>
          </w:p>
        </w:tc>
        <w:tc>
          <w:tcPr>
            <w:tcW w:w="753"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6</w:t>
            </w: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7</w:t>
            </w: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8</w:t>
            </w: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9</w:t>
            </w:r>
          </w:p>
        </w:tc>
        <w:tc>
          <w:tcPr>
            <w:tcW w:w="708"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10</w:t>
            </w: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r w:rsidRPr="00C87C1C">
              <w:rPr>
                <w:rFonts w:ascii="Times New Roman" w:eastAsia="Calibri" w:hAnsi="Times New Roman" w:cs="Times New Roman"/>
                <w:sz w:val="12"/>
                <w:szCs w:val="12"/>
              </w:rPr>
              <w:t>11</w:t>
            </w:r>
          </w:p>
        </w:tc>
      </w:tr>
      <w:tr w:rsidR="00D33255" w:rsidRPr="00C87C1C" w:rsidTr="00AC5EBF">
        <w:trPr>
          <w:trHeight w:val="20"/>
        </w:trPr>
        <w:tc>
          <w:tcPr>
            <w:tcW w:w="709" w:type="dxa"/>
          </w:tcPr>
          <w:p w:rsidR="00D33255" w:rsidRPr="00C87C1C" w:rsidRDefault="00D33255" w:rsidP="00AC5EBF">
            <w:pPr>
              <w:tabs>
                <w:tab w:val="left" w:pos="284"/>
              </w:tabs>
              <w:rPr>
                <w:rFonts w:ascii="Times New Roman" w:eastAsia="Calibri" w:hAnsi="Times New Roman" w:cs="Times New Roman"/>
                <w:sz w:val="12"/>
                <w:szCs w:val="12"/>
              </w:rPr>
            </w:pPr>
          </w:p>
        </w:tc>
        <w:tc>
          <w:tcPr>
            <w:tcW w:w="457" w:type="dxa"/>
          </w:tcPr>
          <w:p w:rsidR="00D33255" w:rsidRPr="00C87C1C" w:rsidRDefault="00D33255" w:rsidP="00AC5EBF">
            <w:pPr>
              <w:tabs>
                <w:tab w:val="left" w:pos="284"/>
              </w:tabs>
              <w:rPr>
                <w:rFonts w:ascii="Times New Roman" w:eastAsia="Calibri" w:hAnsi="Times New Roman" w:cs="Times New Roman"/>
                <w:sz w:val="12"/>
                <w:szCs w:val="12"/>
              </w:rPr>
            </w:pPr>
          </w:p>
        </w:tc>
        <w:tc>
          <w:tcPr>
            <w:tcW w:w="394" w:type="dxa"/>
          </w:tcPr>
          <w:p w:rsidR="00D33255" w:rsidRPr="00C87C1C" w:rsidRDefault="00D33255" w:rsidP="00AC5EBF">
            <w:pPr>
              <w:tabs>
                <w:tab w:val="left" w:pos="284"/>
              </w:tabs>
              <w:rPr>
                <w:rFonts w:ascii="Times New Roman" w:eastAsia="Calibri" w:hAnsi="Times New Roman" w:cs="Times New Roman"/>
                <w:sz w:val="12"/>
                <w:szCs w:val="12"/>
              </w:rPr>
            </w:pPr>
          </w:p>
        </w:tc>
        <w:tc>
          <w:tcPr>
            <w:tcW w:w="850" w:type="dxa"/>
          </w:tcPr>
          <w:p w:rsidR="00D33255" w:rsidRPr="00C87C1C" w:rsidRDefault="00D33255" w:rsidP="00AC5EBF">
            <w:pPr>
              <w:tabs>
                <w:tab w:val="left" w:pos="284"/>
              </w:tabs>
              <w:rPr>
                <w:rFonts w:ascii="Times New Roman" w:eastAsia="Calibri" w:hAnsi="Times New Roman" w:cs="Times New Roman"/>
                <w:sz w:val="12"/>
                <w:szCs w:val="12"/>
              </w:rPr>
            </w:pPr>
          </w:p>
        </w:tc>
        <w:tc>
          <w:tcPr>
            <w:tcW w:w="806" w:type="dxa"/>
          </w:tcPr>
          <w:p w:rsidR="00D33255" w:rsidRPr="00C87C1C" w:rsidRDefault="00D33255" w:rsidP="00AC5EBF">
            <w:pPr>
              <w:tabs>
                <w:tab w:val="left" w:pos="284"/>
              </w:tabs>
              <w:rPr>
                <w:rFonts w:ascii="Times New Roman" w:eastAsia="Calibri" w:hAnsi="Times New Roman" w:cs="Times New Roman"/>
                <w:sz w:val="12"/>
                <w:szCs w:val="12"/>
              </w:rPr>
            </w:pPr>
          </w:p>
        </w:tc>
        <w:tc>
          <w:tcPr>
            <w:tcW w:w="753" w:type="dxa"/>
          </w:tcPr>
          <w:p w:rsidR="00D33255" w:rsidRPr="00C87C1C" w:rsidRDefault="00D33255" w:rsidP="00AC5EBF">
            <w:pPr>
              <w:tabs>
                <w:tab w:val="left" w:pos="284"/>
              </w:tabs>
              <w:rPr>
                <w:rFonts w:ascii="Times New Roman" w:eastAsia="Calibri" w:hAnsi="Times New Roman" w:cs="Times New Roman"/>
                <w:sz w:val="12"/>
                <w:szCs w:val="12"/>
              </w:rPr>
            </w:pP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p>
        </w:tc>
        <w:tc>
          <w:tcPr>
            <w:tcW w:w="708" w:type="dxa"/>
          </w:tcPr>
          <w:p w:rsidR="00D33255" w:rsidRPr="00C87C1C" w:rsidRDefault="00D33255" w:rsidP="00AC5EBF">
            <w:pPr>
              <w:tabs>
                <w:tab w:val="left" w:pos="284"/>
              </w:tabs>
              <w:rPr>
                <w:rFonts w:ascii="Times New Roman" w:eastAsia="Calibri" w:hAnsi="Times New Roman" w:cs="Times New Roman"/>
                <w:sz w:val="12"/>
                <w:szCs w:val="12"/>
              </w:rPr>
            </w:pPr>
          </w:p>
        </w:tc>
        <w:tc>
          <w:tcPr>
            <w:tcW w:w="709" w:type="dxa"/>
          </w:tcPr>
          <w:p w:rsidR="00D33255" w:rsidRPr="00C87C1C" w:rsidRDefault="00D33255" w:rsidP="00AC5EBF">
            <w:pPr>
              <w:tabs>
                <w:tab w:val="left" w:pos="284"/>
              </w:tabs>
              <w:rPr>
                <w:rFonts w:ascii="Times New Roman" w:eastAsia="Calibri" w:hAnsi="Times New Roman" w:cs="Times New Roman"/>
                <w:sz w:val="12"/>
                <w:szCs w:val="12"/>
              </w:rPr>
            </w:pPr>
          </w:p>
        </w:tc>
      </w:tr>
    </w:tbl>
    <w:p w:rsidR="00D33255" w:rsidRPr="00C1601A" w:rsidRDefault="00D33255" w:rsidP="00D33255">
      <w:pPr>
        <w:tabs>
          <w:tab w:val="left" w:pos="284"/>
        </w:tabs>
        <w:spacing w:after="0" w:line="240" w:lineRule="auto"/>
        <w:ind w:firstLine="284"/>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Проценты, начисленные в соответствии с заключенным кредитным договором (договором займа), оплачены в полном объёме.</w:t>
      </w:r>
    </w:p>
    <w:p w:rsidR="00D33255" w:rsidRPr="00C1601A" w:rsidRDefault="00DA0305" w:rsidP="00D332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Руководитель</w:t>
      </w:r>
      <w:r w:rsidR="00D33255" w:rsidRPr="00C1601A">
        <w:rPr>
          <w:rFonts w:ascii="Times New Roman" w:eastAsia="Calibri" w:hAnsi="Times New Roman" w:cs="Times New Roman"/>
          <w:sz w:val="12"/>
          <w:szCs w:val="12"/>
        </w:rPr>
        <w:t xml:space="preserve"> производителя </w:t>
      </w:r>
      <w:r w:rsidR="00D33255" w:rsidRPr="00C1601A">
        <w:rPr>
          <w:rFonts w:ascii="Times New Roman" w:eastAsia="Calibri" w:hAnsi="Times New Roman" w:cs="Times New Roman"/>
          <w:sz w:val="12"/>
          <w:szCs w:val="12"/>
          <w:vertAlign w:val="superscript"/>
        </w:rPr>
        <w:t>*</w:t>
      </w:r>
      <w:r w:rsidR="00D33255" w:rsidRPr="00C1601A">
        <w:rPr>
          <w:rFonts w:ascii="Times New Roman" w:eastAsia="Calibri" w:hAnsi="Times New Roman" w:cs="Times New Roman"/>
          <w:sz w:val="12"/>
          <w:szCs w:val="12"/>
        </w:rPr>
        <w:t xml:space="preserve">   _______________      _____________________</w:t>
      </w:r>
    </w:p>
    <w:p w:rsidR="00D33255" w:rsidRDefault="00D33255" w:rsidP="00D33255">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 xml:space="preserve">                                            </w:t>
      </w:r>
      <w:r w:rsidR="00DA0305">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C1601A">
        <w:rPr>
          <w:rFonts w:ascii="Times New Roman" w:eastAsia="Calibri" w:hAnsi="Times New Roman" w:cs="Times New Roman"/>
          <w:sz w:val="12"/>
          <w:szCs w:val="12"/>
        </w:rPr>
        <w:t>Фамилия)</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Главный бухгалтер производителя**_____________        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vertAlign w:val="superscript"/>
        </w:rPr>
      </w:pPr>
      <w:r w:rsidRPr="00DA0305">
        <w:rPr>
          <w:rFonts w:ascii="Times New Roman" w:eastAsia="Calibri" w:hAnsi="Times New Roman" w:cs="Times New Roman"/>
          <w:sz w:val="12"/>
          <w:szCs w:val="12"/>
          <w:vertAlign w:val="superscript"/>
        </w:rPr>
        <w:t xml:space="preserve">                                                                                             </w:t>
      </w:r>
      <w:r>
        <w:rPr>
          <w:rFonts w:ascii="Times New Roman" w:eastAsia="Calibri" w:hAnsi="Times New Roman" w:cs="Times New Roman"/>
          <w:sz w:val="12"/>
          <w:szCs w:val="12"/>
          <w:vertAlign w:val="superscript"/>
        </w:rPr>
        <w:t xml:space="preserve">              </w:t>
      </w:r>
      <w:r w:rsidRPr="00DA0305">
        <w:rPr>
          <w:rFonts w:ascii="Times New Roman" w:eastAsia="Calibri" w:hAnsi="Times New Roman" w:cs="Times New Roman"/>
          <w:sz w:val="12"/>
          <w:szCs w:val="12"/>
          <w:vertAlign w:val="superscript"/>
        </w:rPr>
        <w:t xml:space="preserve">     (подпись)                                 (И.О.</w:t>
      </w:r>
      <w:r>
        <w:rPr>
          <w:rFonts w:ascii="Times New Roman" w:eastAsia="Calibri" w:hAnsi="Times New Roman" w:cs="Times New Roman"/>
          <w:sz w:val="12"/>
          <w:szCs w:val="12"/>
          <w:vertAlign w:val="superscript"/>
        </w:rPr>
        <w:t xml:space="preserve"> </w:t>
      </w:r>
      <w:r w:rsidRPr="00DA0305">
        <w:rPr>
          <w:rFonts w:ascii="Times New Roman" w:eastAsia="Calibri" w:hAnsi="Times New Roman" w:cs="Times New Roman"/>
          <w:sz w:val="12"/>
          <w:szCs w:val="12"/>
          <w:vertAlign w:val="superscript"/>
        </w:rPr>
        <w:t>Фамилия)</w:t>
      </w:r>
    </w:p>
    <w:p w:rsidR="00D33255" w:rsidRPr="00C1601A" w:rsidRDefault="00D33255" w:rsidP="00D33255">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«___»_____________20__ г.</w:t>
      </w:r>
    </w:p>
    <w:p w:rsidR="00D33255" w:rsidRPr="00C1601A" w:rsidRDefault="00D33255" w:rsidP="00D33255">
      <w:pPr>
        <w:tabs>
          <w:tab w:val="left" w:pos="284"/>
        </w:tabs>
        <w:spacing w:after="0" w:line="240" w:lineRule="auto"/>
        <w:jc w:val="both"/>
        <w:rPr>
          <w:rFonts w:ascii="Times New Roman" w:eastAsia="Calibri" w:hAnsi="Times New Roman" w:cs="Times New Roman"/>
          <w:sz w:val="12"/>
          <w:szCs w:val="12"/>
        </w:rPr>
      </w:pPr>
    </w:p>
    <w:tbl>
      <w:tblPr>
        <w:tblStyle w:val="1b"/>
        <w:tblW w:w="0" w:type="auto"/>
        <w:tblLook w:val="04A0" w:firstRow="1" w:lastRow="0" w:firstColumn="1" w:lastColumn="0" w:noHBand="0" w:noVBand="1"/>
      </w:tblPr>
      <w:tblGrid>
        <w:gridCol w:w="3426"/>
        <w:gridCol w:w="15"/>
        <w:gridCol w:w="4072"/>
        <w:gridCol w:w="108"/>
      </w:tblGrid>
      <w:tr w:rsidR="00D33255" w:rsidRPr="00C1601A" w:rsidTr="00AC5EBF">
        <w:trPr>
          <w:gridAfter w:val="1"/>
          <w:wAfter w:w="108" w:type="dxa"/>
          <w:trHeight w:val="20"/>
        </w:trPr>
        <w:tc>
          <w:tcPr>
            <w:tcW w:w="3426" w:type="dxa"/>
          </w:tcPr>
          <w:p w:rsidR="00D33255" w:rsidRDefault="00D33255" w:rsidP="00AC5EBF">
            <w:pPr>
              <w:tabs>
                <w:tab w:val="left" w:pos="284"/>
              </w:tabs>
              <w:jc w:val="center"/>
              <w:rPr>
                <w:rFonts w:eastAsia="Calibri"/>
                <w:sz w:val="12"/>
                <w:szCs w:val="12"/>
              </w:rPr>
            </w:pPr>
            <w:r w:rsidRPr="00C1601A">
              <w:rPr>
                <w:rFonts w:eastAsia="Calibri"/>
                <w:sz w:val="12"/>
                <w:szCs w:val="12"/>
              </w:rPr>
              <w:t xml:space="preserve">Расчёт, своевременную уплату </w:t>
            </w:r>
          </w:p>
          <w:p w:rsidR="00D33255" w:rsidRDefault="00D33255" w:rsidP="00AC5EBF">
            <w:pPr>
              <w:tabs>
                <w:tab w:val="left" w:pos="284"/>
              </w:tabs>
              <w:jc w:val="center"/>
              <w:rPr>
                <w:rFonts w:eastAsia="Calibri"/>
                <w:sz w:val="12"/>
                <w:szCs w:val="12"/>
              </w:rPr>
            </w:pPr>
            <w:r w:rsidRPr="00C1601A">
              <w:rPr>
                <w:rFonts w:eastAsia="Calibri"/>
                <w:sz w:val="12"/>
                <w:szCs w:val="12"/>
              </w:rPr>
              <w:t xml:space="preserve">основного долга и </w:t>
            </w:r>
            <w:proofErr w:type="gramStart"/>
            <w:r w:rsidRPr="00C1601A">
              <w:rPr>
                <w:rFonts w:eastAsia="Calibri"/>
                <w:sz w:val="12"/>
                <w:szCs w:val="12"/>
              </w:rPr>
              <w:t>целевое</w:t>
            </w:r>
            <w:proofErr w:type="gramEnd"/>
          </w:p>
          <w:p w:rsidR="00D33255" w:rsidRPr="00C1601A" w:rsidRDefault="00D33255" w:rsidP="00AC5EBF">
            <w:pPr>
              <w:tabs>
                <w:tab w:val="left" w:pos="284"/>
              </w:tabs>
              <w:jc w:val="center"/>
              <w:rPr>
                <w:rFonts w:eastAsia="Calibri"/>
                <w:sz w:val="12"/>
                <w:szCs w:val="12"/>
              </w:rPr>
            </w:pPr>
            <w:r w:rsidRPr="00C1601A">
              <w:rPr>
                <w:rFonts w:eastAsia="Calibri"/>
                <w:sz w:val="12"/>
                <w:szCs w:val="12"/>
              </w:rPr>
              <w:t xml:space="preserve"> использование кредита (займа)  подтверждаю</w:t>
            </w:r>
          </w:p>
        </w:tc>
        <w:tc>
          <w:tcPr>
            <w:tcW w:w="4087" w:type="dxa"/>
            <w:gridSpan w:val="2"/>
          </w:tcPr>
          <w:p w:rsidR="00D33255" w:rsidRPr="00C1601A" w:rsidRDefault="00D33255" w:rsidP="00AC5EBF">
            <w:pPr>
              <w:tabs>
                <w:tab w:val="left" w:pos="284"/>
              </w:tabs>
              <w:jc w:val="center"/>
              <w:rPr>
                <w:rFonts w:eastAsia="Calibri"/>
                <w:sz w:val="12"/>
                <w:szCs w:val="12"/>
              </w:rPr>
            </w:pPr>
            <w:r w:rsidRPr="00C1601A">
              <w:rPr>
                <w:rFonts w:eastAsia="Calibri"/>
                <w:sz w:val="12"/>
                <w:szCs w:val="12"/>
              </w:rPr>
              <w:t>Целевое предоставление</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субсидий подтверждаю</w:t>
            </w:r>
          </w:p>
        </w:tc>
      </w:tr>
      <w:tr w:rsidR="00D33255" w:rsidRPr="00C1601A" w:rsidTr="00AC5EBF">
        <w:trPr>
          <w:gridAfter w:val="1"/>
          <w:wAfter w:w="108" w:type="dxa"/>
          <w:trHeight w:val="20"/>
        </w:trPr>
        <w:tc>
          <w:tcPr>
            <w:tcW w:w="3426" w:type="dxa"/>
          </w:tcPr>
          <w:p w:rsidR="00D33255" w:rsidRPr="00C1601A" w:rsidRDefault="00D33255" w:rsidP="00AC5EBF">
            <w:pPr>
              <w:tabs>
                <w:tab w:val="left" w:pos="284"/>
              </w:tabs>
              <w:jc w:val="center"/>
              <w:rPr>
                <w:rFonts w:eastAsia="Calibri"/>
                <w:sz w:val="12"/>
                <w:szCs w:val="12"/>
              </w:rPr>
            </w:pPr>
            <w:r w:rsidRPr="00C1601A">
              <w:rPr>
                <w:rFonts w:eastAsia="Calibri"/>
                <w:sz w:val="12"/>
                <w:szCs w:val="12"/>
              </w:rPr>
              <w:t xml:space="preserve">Руководитель </w:t>
            </w:r>
            <w:proofErr w:type="gramStart"/>
            <w:r w:rsidRPr="00C1601A">
              <w:rPr>
                <w:rFonts w:eastAsia="Calibri"/>
                <w:sz w:val="12"/>
                <w:szCs w:val="12"/>
              </w:rPr>
              <w:t>кредитной</w:t>
            </w:r>
            <w:proofErr w:type="gramEnd"/>
          </w:p>
          <w:p w:rsidR="00D33255" w:rsidRPr="00C1601A" w:rsidRDefault="00D33255" w:rsidP="00AC5EBF">
            <w:pPr>
              <w:tabs>
                <w:tab w:val="left" w:pos="284"/>
              </w:tabs>
              <w:jc w:val="center"/>
              <w:rPr>
                <w:rFonts w:eastAsia="Calibri"/>
                <w:sz w:val="12"/>
                <w:szCs w:val="12"/>
              </w:rPr>
            </w:pPr>
            <w:r w:rsidRPr="00C1601A">
              <w:rPr>
                <w:rFonts w:eastAsia="Calibri"/>
                <w:sz w:val="12"/>
                <w:szCs w:val="12"/>
              </w:rPr>
              <w:t>организации (филиала)</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 xml:space="preserve">___________  </w:t>
            </w:r>
            <w:r>
              <w:rPr>
                <w:rFonts w:eastAsia="Calibri"/>
                <w:sz w:val="12"/>
                <w:szCs w:val="12"/>
              </w:rPr>
              <w:t xml:space="preserve">  </w:t>
            </w:r>
            <w:r w:rsidRPr="00C1601A">
              <w:rPr>
                <w:rFonts w:eastAsia="Calibri"/>
                <w:sz w:val="12"/>
                <w:szCs w:val="12"/>
              </w:rPr>
              <w:t>_________________</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(подпись)          (И.О.</w:t>
            </w:r>
            <w:r>
              <w:rPr>
                <w:rFonts w:eastAsia="Calibri"/>
                <w:sz w:val="12"/>
                <w:szCs w:val="12"/>
              </w:rPr>
              <w:t xml:space="preserve"> </w:t>
            </w:r>
            <w:r w:rsidRPr="00C1601A">
              <w:rPr>
                <w:rFonts w:eastAsia="Calibri"/>
                <w:sz w:val="12"/>
                <w:szCs w:val="12"/>
              </w:rPr>
              <w:t>Фамилия)</w:t>
            </w:r>
          </w:p>
        </w:tc>
        <w:tc>
          <w:tcPr>
            <w:tcW w:w="4087" w:type="dxa"/>
            <w:gridSpan w:val="2"/>
          </w:tcPr>
          <w:p w:rsidR="00D33255" w:rsidRPr="00C1601A" w:rsidRDefault="00D33255" w:rsidP="00AC5EBF">
            <w:pPr>
              <w:tabs>
                <w:tab w:val="left" w:pos="284"/>
              </w:tabs>
              <w:jc w:val="center"/>
              <w:rPr>
                <w:rFonts w:eastAsia="Calibri"/>
                <w:sz w:val="12"/>
                <w:szCs w:val="12"/>
              </w:rPr>
            </w:pPr>
            <w:r w:rsidRPr="00C1601A">
              <w:rPr>
                <w:rFonts w:eastAsia="Calibri"/>
                <w:sz w:val="12"/>
                <w:szCs w:val="12"/>
              </w:rPr>
              <w:t>Глава муниципального района</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Сергиевский</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 xml:space="preserve">_________  </w:t>
            </w:r>
            <w:r>
              <w:rPr>
                <w:rFonts w:eastAsia="Calibri"/>
                <w:sz w:val="12"/>
                <w:szCs w:val="12"/>
              </w:rPr>
              <w:t xml:space="preserve"> </w:t>
            </w:r>
            <w:r w:rsidRPr="00C1601A">
              <w:rPr>
                <w:rFonts w:eastAsia="Calibri"/>
                <w:sz w:val="12"/>
                <w:szCs w:val="12"/>
              </w:rPr>
              <w:t>_________________</w:t>
            </w:r>
          </w:p>
          <w:p w:rsidR="00D33255" w:rsidRPr="00C1601A" w:rsidRDefault="00D33255" w:rsidP="00AC5EBF">
            <w:pPr>
              <w:tabs>
                <w:tab w:val="left" w:pos="284"/>
              </w:tabs>
              <w:jc w:val="center"/>
              <w:rPr>
                <w:rFonts w:eastAsia="Calibri"/>
                <w:sz w:val="12"/>
                <w:szCs w:val="12"/>
              </w:rPr>
            </w:pPr>
            <w:proofErr w:type="gramStart"/>
            <w:r w:rsidRPr="00C1601A">
              <w:rPr>
                <w:rFonts w:eastAsia="Calibri"/>
                <w:sz w:val="12"/>
                <w:szCs w:val="12"/>
              </w:rPr>
              <w:t>(подпись</w:t>
            </w:r>
            <w:r>
              <w:rPr>
                <w:rFonts w:eastAsia="Calibri"/>
                <w:sz w:val="12"/>
                <w:szCs w:val="12"/>
              </w:rPr>
              <w:t xml:space="preserve">    </w:t>
            </w:r>
            <w:r w:rsidRPr="00C1601A">
              <w:rPr>
                <w:rFonts w:eastAsia="Calibri"/>
                <w:sz w:val="12"/>
                <w:szCs w:val="12"/>
              </w:rPr>
              <w:t xml:space="preserve">       (И.О.</w:t>
            </w:r>
            <w:r>
              <w:rPr>
                <w:rFonts w:eastAsia="Calibri"/>
                <w:sz w:val="12"/>
                <w:szCs w:val="12"/>
              </w:rPr>
              <w:t xml:space="preserve"> </w:t>
            </w:r>
            <w:r w:rsidRPr="00C1601A">
              <w:rPr>
                <w:rFonts w:eastAsia="Calibri"/>
                <w:sz w:val="12"/>
                <w:szCs w:val="12"/>
              </w:rPr>
              <w:t>Фамилия)</w:t>
            </w:r>
            <w:proofErr w:type="gramEnd"/>
          </w:p>
        </w:tc>
      </w:tr>
      <w:tr w:rsidR="00D33255" w:rsidRPr="00C1601A" w:rsidTr="00AC5EBF">
        <w:tc>
          <w:tcPr>
            <w:tcW w:w="3441" w:type="dxa"/>
            <w:gridSpan w:val="2"/>
          </w:tcPr>
          <w:p w:rsidR="00D33255" w:rsidRDefault="00D33255" w:rsidP="00AC5EBF">
            <w:pPr>
              <w:tabs>
                <w:tab w:val="left" w:pos="284"/>
              </w:tabs>
              <w:jc w:val="center"/>
              <w:rPr>
                <w:rFonts w:eastAsia="Calibri"/>
                <w:sz w:val="12"/>
                <w:szCs w:val="12"/>
              </w:rPr>
            </w:pPr>
          </w:p>
          <w:p w:rsidR="00D33255" w:rsidRDefault="00D33255" w:rsidP="00AC5EBF">
            <w:pPr>
              <w:tabs>
                <w:tab w:val="left" w:pos="284"/>
              </w:tabs>
              <w:jc w:val="center"/>
              <w:rPr>
                <w:rFonts w:eastAsia="Calibri"/>
                <w:sz w:val="12"/>
                <w:szCs w:val="12"/>
              </w:rPr>
            </w:pPr>
            <w:r w:rsidRPr="00C1601A">
              <w:rPr>
                <w:rFonts w:eastAsia="Calibri"/>
                <w:sz w:val="12"/>
                <w:szCs w:val="12"/>
              </w:rPr>
              <w:t xml:space="preserve">Должностное лицо </w:t>
            </w:r>
            <w:proofErr w:type="gramStart"/>
            <w:r w:rsidRPr="00C1601A">
              <w:rPr>
                <w:rFonts w:eastAsia="Calibri"/>
                <w:sz w:val="12"/>
                <w:szCs w:val="12"/>
              </w:rPr>
              <w:t>кредитной</w:t>
            </w:r>
            <w:proofErr w:type="gramEnd"/>
            <w:r w:rsidRPr="00C1601A">
              <w:rPr>
                <w:rFonts w:eastAsia="Calibri"/>
                <w:sz w:val="12"/>
                <w:szCs w:val="12"/>
              </w:rPr>
              <w:t xml:space="preserve"> </w:t>
            </w:r>
          </w:p>
          <w:p w:rsidR="00D33255" w:rsidRDefault="00D33255" w:rsidP="00AC5EBF">
            <w:pPr>
              <w:tabs>
                <w:tab w:val="left" w:pos="284"/>
              </w:tabs>
              <w:jc w:val="center"/>
              <w:rPr>
                <w:rFonts w:eastAsia="Calibri"/>
                <w:sz w:val="12"/>
                <w:szCs w:val="12"/>
              </w:rPr>
            </w:pPr>
            <w:r w:rsidRPr="00C1601A">
              <w:rPr>
                <w:rFonts w:eastAsia="Calibri"/>
                <w:sz w:val="12"/>
                <w:szCs w:val="12"/>
              </w:rPr>
              <w:t xml:space="preserve"> организации (филиала), </w:t>
            </w:r>
          </w:p>
          <w:p w:rsidR="00D33255" w:rsidRDefault="00D33255" w:rsidP="00AC5EBF">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 </w:t>
            </w:r>
          </w:p>
          <w:p w:rsidR="00D33255" w:rsidRDefault="00D33255" w:rsidP="00AC5EBF">
            <w:pPr>
              <w:tabs>
                <w:tab w:val="left" w:pos="284"/>
              </w:tabs>
              <w:jc w:val="center"/>
              <w:rPr>
                <w:rFonts w:eastAsia="Calibri"/>
                <w:sz w:val="12"/>
                <w:szCs w:val="12"/>
              </w:rPr>
            </w:pPr>
            <w:r w:rsidRPr="00C1601A">
              <w:rPr>
                <w:rFonts w:eastAsia="Calibri"/>
                <w:sz w:val="12"/>
                <w:szCs w:val="12"/>
              </w:rPr>
              <w:t xml:space="preserve">своевременную уплату основного долга </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и целевое использование кредита (займа)</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________________________________</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(должность)</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______________        _____________</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(подпись)                  (И.О. Фамилия)</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«____»________________20__г.</w:t>
            </w:r>
          </w:p>
          <w:p w:rsidR="00D33255" w:rsidRPr="00C1601A" w:rsidRDefault="00D33255" w:rsidP="00AC5EBF">
            <w:pPr>
              <w:tabs>
                <w:tab w:val="left" w:pos="284"/>
              </w:tabs>
              <w:ind w:firstLine="709"/>
              <w:rPr>
                <w:rFonts w:eastAsia="Calibri"/>
                <w:sz w:val="12"/>
                <w:szCs w:val="12"/>
              </w:rPr>
            </w:pPr>
            <w:r w:rsidRPr="00C1601A">
              <w:rPr>
                <w:rFonts w:eastAsia="Calibri"/>
                <w:sz w:val="12"/>
                <w:szCs w:val="12"/>
              </w:rPr>
              <w:t>М.П.</w:t>
            </w:r>
          </w:p>
        </w:tc>
        <w:tc>
          <w:tcPr>
            <w:tcW w:w="4072" w:type="dxa"/>
            <w:gridSpan w:val="2"/>
          </w:tcPr>
          <w:p w:rsidR="00D33255" w:rsidRDefault="00D33255" w:rsidP="00AC5EBF">
            <w:pPr>
              <w:tabs>
                <w:tab w:val="left" w:pos="284"/>
              </w:tabs>
              <w:jc w:val="center"/>
              <w:rPr>
                <w:rFonts w:eastAsia="Calibri"/>
                <w:sz w:val="12"/>
                <w:szCs w:val="12"/>
              </w:rPr>
            </w:pPr>
          </w:p>
          <w:p w:rsidR="00D33255" w:rsidRDefault="00D33255" w:rsidP="00AC5EBF">
            <w:pPr>
              <w:tabs>
                <w:tab w:val="left" w:pos="284"/>
              </w:tabs>
              <w:jc w:val="center"/>
              <w:rPr>
                <w:rFonts w:eastAsia="Calibri"/>
                <w:sz w:val="12"/>
                <w:szCs w:val="12"/>
              </w:rPr>
            </w:pPr>
            <w:r w:rsidRPr="00C1601A">
              <w:rPr>
                <w:rFonts w:eastAsia="Calibri"/>
                <w:sz w:val="12"/>
                <w:szCs w:val="12"/>
              </w:rPr>
              <w:t xml:space="preserve">Должностное лицо, </w:t>
            </w:r>
          </w:p>
          <w:p w:rsidR="00D33255" w:rsidRPr="00C1601A" w:rsidRDefault="00D33255" w:rsidP="00AC5EBF">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w:t>
            </w:r>
          </w:p>
          <w:p w:rsidR="00D33255" w:rsidRPr="00C1601A" w:rsidRDefault="00D33255" w:rsidP="00AC5EBF">
            <w:pPr>
              <w:tabs>
                <w:tab w:val="left" w:pos="284"/>
              </w:tabs>
              <w:jc w:val="center"/>
              <w:rPr>
                <w:rFonts w:eastAsia="Calibri"/>
                <w:sz w:val="12"/>
                <w:szCs w:val="12"/>
              </w:rPr>
            </w:pPr>
          </w:p>
          <w:p w:rsidR="00D33255" w:rsidRPr="00C1601A" w:rsidRDefault="00D33255" w:rsidP="00AC5EBF">
            <w:pPr>
              <w:tabs>
                <w:tab w:val="left" w:pos="284"/>
              </w:tabs>
              <w:jc w:val="center"/>
              <w:rPr>
                <w:rFonts w:eastAsia="Calibri"/>
                <w:sz w:val="12"/>
                <w:szCs w:val="12"/>
              </w:rPr>
            </w:pPr>
          </w:p>
          <w:p w:rsidR="00D33255" w:rsidRPr="00C1601A" w:rsidRDefault="00D33255" w:rsidP="00AC5EBF">
            <w:pPr>
              <w:tabs>
                <w:tab w:val="left" w:pos="284"/>
              </w:tabs>
              <w:jc w:val="center"/>
              <w:rPr>
                <w:rFonts w:eastAsia="Calibri"/>
                <w:sz w:val="12"/>
                <w:szCs w:val="12"/>
              </w:rPr>
            </w:pP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__________________________</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(должность)</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        _____________</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(подпись)             (И.О. Фамилия)</w:t>
            </w:r>
          </w:p>
          <w:p w:rsidR="00D33255" w:rsidRPr="00C1601A" w:rsidRDefault="00D33255" w:rsidP="00AC5EBF">
            <w:pPr>
              <w:tabs>
                <w:tab w:val="left" w:pos="284"/>
              </w:tabs>
              <w:jc w:val="center"/>
              <w:rPr>
                <w:rFonts w:eastAsia="Calibri"/>
                <w:sz w:val="12"/>
                <w:szCs w:val="12"/>
              </w:rPr>
            </w:pPr>
            <w:r w:rsidRPr="00C1601A">
              <w:rPr>
                <w:rFonts w:eastAsia="Calibri"/>
                <w:sz w:val="12"/>
                <w:szCs w:val="12"/>
              </w:rPr>
              <w:t>«____»______________20__г.</w:t>
            </w:r>
          </w:p>
          <w:p w:rsidR="00D33255" w:rsidRPr="00C1601A" w:rsidRDefault="00D33255" w:rsidP="00AC5EBF">
            <w:pPr>
              <w:tabs>
                <w:tab w:val="left" w:pos="284"/>
              </w:tabs>
              <w:ind w:firstLine="1095"/>
              <w:rPr>
                <w:rFonts w:eastAsia="Calibri"/>
                <w:sz w:val="12"/>
                <w:szCs w:val="12"/>
              </w:rPr>
            </w:pPr>
            <w:r w:rsidRPr="00C1601A">
              <w:rPr>
                <w:rFonts w:eastAsia="Calibri"/>
                <w:sz w:val="12"/>
                <w:szCs w:val="12"/>
              </w:rPr>
              <w:t>М.П.</w:t>
            </w:r>
          </w:p>
        </w:tc>
      </w:tr>
    </w:tbl>
    <w:p w:rsidR="00D33255" w:rsidRPr="00C1601A" w:rsidRDefault="00D33255" w:rsidP="00D33255">
      <w:pPr>
        <w:tabs>
          <w:tab w:val="left" w:pos="284"/>
        </w:tabs>
        <w:spacing w:after="0" w:line="240" w:lineRule="auto"/>
        <w:jc w:val="both"/>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________________</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 Для крестьянского (фермерского) хозяйства – подпись главы крестьянского (фермерского) хозяйства; для индивидуального предпринимателя–подпись индивидуального предпринимателя.</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 При отсутствии в штате должности главного бухгалтера – подпись бухгалтера или иного лица, ответственного за ведение бухгалтерского учёта.</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к Порядку предоставления в 2017 –2019 годах субсидий</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 сельскохозяйственным</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товаропроизводителям, организациям </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потребительской кооперации, организациям и индивидуальным предпринимателям, </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proofErr w:type="gramStart"/>
      <w:r w:rsidRPr="00954369">
        <w:rPr>
          <w:rFonts w:ascii="Times New Roman" w:eastAsia="Calibri" w:hAnsi="Times New Roman" w:cs="Times New Roman"/>
          <w:i/>
          <w:sz w:val="12"/>
          <w:szCs w:val="12"/>
        </w:rPr>
        <w:t>осуществляющим</w:t>
      </w:r>
      <w:proofErr w:type="gramEnd"/>
      <w:r w:rsidRPr="00954369">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деятельность на территории Самарской области, </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в целях возмещения части процентной ставки по краткосрочным кредитам (займам)</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Перечень документов,</w:t>
      </w:r>
    </w:p>
    <w:p w:rsid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 xml:space="preserve">подтверждающих целевое использование краткосрочных кредитов (займов), полученных </w:t>
      </w:r>
      <w:proofErr w:type="gramStart"/>
      <w:r w:rsidRPr="00DA0305">
        <w:rPr>
          <w:rFonts w:ascii="Times New Roman" w:eastAsia="Calibri" w:hAnsi="Times New Roman" w:cs="Times New Roman"/>
          <w:bCs/>
          <w:sz w:val="12"/>
          <w:szCs w:val="12"/>
        </w:rPr>
        <w:t>сельскохозяйственными</w:t>
      </w:r>
      <w:proofErr w:type="gramEnd"/>
      <w:r w:rsidRPr="00DA0305">
        <w:rPr>
          <w:rFonts w:ascii="Times New Roman" w:eastAsia="Calibri" w:hAnsi="Times New Roman" w:cs="Times New Roman"/>
          <w:bCs/>
          <w:sz w:val="12"/>
          <w:szCs w:val="12"/>
        </w:rPr>
        <w:t xml:space="preserve"> </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товаропроизводителями, организациями потребительской кооперации, организациями и индивидуальными предпринимателями, осуществляющими свою деятельность на территории Самарской области *</w:t>
      </w:r>
    </w:p>
    <w:p w:rsidR="00DA0305" w:rsidRDefault="00DA0305" w:rsidP="00DA0305">
      <w:pPr>
        <w:tabs>
          <w:tab w:val="left" w:pos="284"/>
        </w:tabs>
        <w:spacing w:after="0" w:line="240" w:lineRule="auto"/>
        <w:jc w:val="both"/>
        <w:rPr>
          <w:rFonts w:ascii="Times New Roman" w:eastAsia="Calibri" w:hAnsi="Times New Roman" w:cs="Times New Roman"/>
          <w:bCs/>
          <w:sz w:val="12"/>
          <w:szCs w:val="12"/>
        </w:rPr>
      </w:pP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 xml:space="preserve">1. </w:t>
      </w:r>
      <w:proofErr w:type="gramStart"/>
      <w:r w:rsidRPr="00DA0305">
        <w:rPr>
          <w:rFonts w:ascii="Times New Roman" w:eastAsia="Calibri" w:hAnsi="Times New Roman" w:cs="Times New Roman"/>
          <w:bCs/>
          <w:sz w:val="12"/>
          <w:szCs w:val="12"/>
        </w:rPr>
        <w:t xml:space="preserve">Документы, подтверждающие целевое использование средств, полученных на цели развития </w:t>
      </w:r>
      <w:proofErr w:type="spellStart"/>
      <w:r w:rsidRPr="00DA0305">
        <w:rPr>
          <w:rFonts w:ascii="Times New Roman" w:eastAsia="Calibri" w:hAnsi="Times New Roman" w:cs="Times New Roman"/>
          <w:bCs/>
          <w:sz w:val="12"/>
          <w:szCs w:val="12"/>
        </w:rPr>
        <w:t>подотрасли</w:t>
      </w:r>
      <w:proofErr w:type="spellEnd"/>
      <w:r w:rsidRPr="00DA0305">
        <w:rPr>
          <w:rFonts w:ascii="Times New Roman" w:eastAsia="Calibri" w:hAnsi="Times New Roman" w:cs="Times New Roman"/>
          <w:bCs/>
          <w:sz w:val="12"/>
          <w:szCs w:val="12"/>
        </w:rPr>
        <w:t xml:space="preserve"> растениеводства согласно перечню, утверждаемому в соответствии с действующим законодательством Министерством сельского хозяйства Российской Федерации, на цели развития </w:t>
      </w:r>
      <w:proofErr w:type="spellStart"/>
      <w:r w:rsidRPr="00DA0305">
        <w:rPr>
          <w:rFonts w:ascii="Times New Roman" w:eastAsia="Calibri" w:hAnsi="Times New Roman" w:cs="Times New Roman"/>
          <w:bCs/>
          <w:sz w:val="12"/>
          <w:szCs w:val="12"/>
        </w:rPr>
        <w:t>подотрасли</w:t>
      </w:r>
      <w:proofErr w:type="spellEnd"/>
      <w:r w:rsidRPr="00DA0305">
        <w:rPr>
          <w:rFonts w:ascii="Times New Roman" w:eastAsia="Calibri" w:hAnsi="Times New Roman" w:cs="Times New Roman"/>
          <w:bCs/>
          <w:sz w:val="12"/>
          <w:szCs w:val="12"/>
        </w:rPr>
        <w:t xml:space="preserve"> животноводства согласно перечню, утверждаемому в соответствии с действующим законодательством Министерством сельского хозяйства Российской Федерации, на цели развития </w:t>
      </w:r>
      <w:proofErr w:type="spellStart"/>
      <w:r w:rsidRPr="00DA0305">
        <w:rPr>
          <w:rFonts w:ascii="Times New Roman" w:eastAsia="Calibri" w:hAnsi="Times New Roman" w:cs="Times New Roman"/>
          <w:bCs/>
          <w:sz w:val="12"/>
          <w:szCs w:val="12"/>
        </w:rPr>
        <w:t>подотрасли</w:t>
      </w:r>
      <w:proofErr w:type="spellEnd"/>
      <w:r w:rsidRPr="00DA0305">
        <w:rPr>
          <w:rFonts w:ascii="Times New Roman" w:eastAsia="Calibri" w:hAnsi="Times New Roman" w:cs="Times New Roman"/>
          <w:bCs/>
          <w:sz w:val="12"/>
          <w:szCs w:val="12"/>
        </w:rPr>
        <w:t xml:space="preserve"> молочного скотоводства согласно перечню, утверждаемому в соответствии с действующим законодательством Министерством сельского хозяйства Российской</w:t>
      </w:r>
      <w:proofErr w:type="gramEnd"/>
      <w:r w:rsidRPr="00DA0305">
        <w:rPr>
          <w:rFonts w:ascii="Times New Roman" w:eastAsia="Calibri" w:hAnsi="Times New Roman" w:cs="Times New Roman"/>
          <w:bCs/>
          <w:sz w:val="12"/>
          <w:szCs w:val="12"/>
        </w:rPr>
        <w:t xml:space="preserve"> </w:t>
      </w:r>
      <w:proofErr w:type="gramStart"/>
      <w:r w:rsidRPr="00DA0305">
        <w:rPr>
          <w:rFonts w:ascii="Times New Roman" w:eastAsia="Calibri" w:hAnsi="Times New Roman" w:cs="Times New Roman"/>
          <w:bCs/>
          <w:sz w:val="12"/>
          <w:szCs w:val="12"/>
        </w:rPr>
        <w:t>Федерации, на закупку сельскохозяйственного сырья продукции растениеводства для первичной и (или) последующей (промышленной) переработки и на закупку у сельскохозяйственных товаропроизводителей сельскохозяйственного сырья продукции животноводства, продукции растениеводства (овощеводства, садоводства, виноградарства, картофелеводства, бахчеводства и продукции закрытого грунта) для первичной и (или) последующей (промышленной) переработки согласно перечню, утверждаемому в соответствии с действующим законодательством Министерством сельского хозяйства Российской Федерации:</w:t>
      </w:r>
      <w:proofErr w:type="gramEnd"/>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а) копии договоров на закупку (приобретение) товаров и услуг, заверенные производителем;</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A0305">
        <w:rPr>
          <w:rFonts w:ascii="Times New Roman" w:eastAsia="Calibri" w:hAnsi="Times New Roman" w:cs="Times New Roman"/>
          <w:bCs/>
          <w:sz w:val="12"/>
          <w:szCs w:val="12"/>
        </w:rPr>
        <w:t>б) копии платежных поручений на оплату товаров и услуг, произведенной в течение срока действия кредитного договора (договора займа), заверенные производителем и кредитной организацией (кредитным кооперативом), а также копии платежных поручений или товарных чеков, кассовых чеков или приходных кассовых ордеров, заверенные производителем (при приобретении в организациях, в розничной торговле или у индивидуальных предпринимателей);</w:t>
      </w:r>
      <w:proofErr w:type="gramEnd"/>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lastRenderedPageBreak/>
        <w:t>в) копии товарных накладных и (или) универсальных передаточных документов или реестр товарных накладных и (или) универсальных передаточных документов, заверенные производителем.</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2. Документы, подтверждающие целевое использование средств, полученных на уплату страховых взносов при страховании сельскохозяйственной продукции и сельскохозяйственных животных:</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копия договора страхования, заверенная производителем;</w:t>
      </w:r>
    </w:p>
    <w:p w:rsidR="00DA0305" w:rsidRPr="00DA0305" w:rsidRDefault="00DA0305" w:rsidP="00DA0305">
      <w:pPr>
        <w:tabs>
          <w:tab w:val="left" w:pos="284"/>
        </w:tabs>
        <w:spacing w:after="0" w:line="240" w:lineRule="auto"/>
        <w:ind w:firstLine="284"/>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копии платежных поручений на уплату страховых взносов, заверенные производителем и кредитной организацией  (кредитным кооперативом).</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к Порядку предоставления в 2017 –2019 годах субсидий</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 сельскохозяйственным</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товаропроизводителям, организациям </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потребительской кооперации, организациям и индивидуальным предпринимателям, </w:t>
      </w:r>
    </w:p>
    <w:p w:rsidR="00DA0305" w:rsidRDefault="00DA0305" w:rsidP="00DA0305">
      <w:pPr>
        <w:tabs>
          <w:tab w:val="left" w:pos="284"/>
        </w:tabs>
        <w:spacing w:after="0" w:line="240" w:lineRule="auto"/>
        <w:jc w:val="right"/>
        <w:rPr>
          <w:rFonts w:ascii="Times New Roman" w:eastAsia="Calibri" w:hAnsi="Times New Roman" w:cs="Times New Roman"/>
          <w:i/>
          <w:sz w:val="12"/>
          <w:szCs w:val="12"/>
        </w:rPr>
      </w:pPr>
      <w:proofErr w:type="gramStart"/>
      <w:r w:rsidRPr="00954369">
        <w:rPr>
          <w:rFonts w:ascii="Times New Roman" w:eastAsia="Calibri" w:hAnsi="Times New Roman" w:cs="Times New Roman"/>
          <w:i/>
          <w:sz w:val="12"/>
          <w:szCs w:val="12"/>
        </w:rPr>
        <w:t>осуществляющим</w:t>
      </w:r>
      <w:proofErr w:type="gramEnd"/>
      <w:r w:rsidRPr="00954369">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деятельность на территории Самарской области, </w:t>
      </w:r>
    </w:p>
    <w:p w:rsidR="00DA0305" w:rsidRPr="00954369" w:rsidRDefault="00DA0305" w:rsidP="00DA0305">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в целях возмещения части процентной ставки по краткосрочным кредитам (займам)</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Расчёт размера субсидий</w:t>
      </w:r>
      <w:r>
        <w:rPr>
          <w:rFonts w:ascii="Times New Roman" w:eastAsia="Calibri" w:hAnsi="Times New Roman" w:cs="Times New Roman"/>
          <w:bCs/>
          <w:sz w:val="12"/>
          <w:szCs w:val="12"/>
        </w:rPr>
        <w:t xml:space="preserve"> </w:t>
      </w:r>
      <w:r w:rsidRPr="00DA0305">
        <w:rPr>
          <w:rFonts w:ascii="Times New Roman" w:eastAsia="Calibri" w:hAnsi="Times New Roman" w:cs="Times New Roman"/>
          <w:bCs/>
          <w:sz w:val="12"/>
          <w:szCs w:val="12"/>
        </w:rPr>
        <w:t>по краткосрочному кредиту (займу)</w:t>
      </w:r>
    </w:p>
    <w:p w:rsidR="00DA0305" w:rsidRPr="00DA0305" w:rsidRDefault="00DA0305" w:rsidP="00DA0305">
      <w:pPr>
        <w:tabs>
          <w:tab w:val="left" w:pos="284"/>
        </w:tabs>
        <w:spacing w:after="0" w:line="240" w:lineRule="auto"/>
        <w:jc w:val="both"/>
        <w:rPr>
          <w:rFonts w:ascii="Times New Roman" w:eastAsia="Calibri" w:hAnsi="Times New Roman" w:cs="Times New Roman"/>
          <w:bCs/>
          <w:sz w:val="12"/>
          <w:szCs w:val="12"/>
          <w:vertAlign w:val="superscript"/>
        </w:rPr>
      </w:pPr>
      <w:r w:rsidRPr="00DA0305">
        <w:rPr>
          <w:rFonts w:ascii="Times New Roman" w:eastAsia="Calibri" w:hAnsi="Times New Roman" w:cs="Times New Roman"/>
          <w:bCs/>
          <w:sz w:val="12"/>
          <w:szCs w:val="12"/>
        </w:rPr>
        <w:t>на ________________________________________________________________</w:t>
      </w:r>
      <w:r>
        <w:rPr>
          <w:rFonts w:ascii="Times New Roman" w:eastAsia="Calibri" w:hAnsi="Times New Roman" w:cs="Times New Roman"/>
          <w:bCs/>
          <w:sz w:val="12"/>
          <w:szCs w:val="12"/>
        </w:rPr>
        <w:t>__________________________________________________________</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vertAlign w:val="superscript"/>
        </w:rPr>
        <w:t>(развитие растениеводства, переработки и реализации продукции растениеводства;</w:t>
      </w:r>
    </w:p>
    <w:p w:rsidR="00DA0305" w:rsidRPr="00DA0305" w:rsidRDefault="00DA0305" w:rsidP="00DA0305">
      <w:pPr>
        <w:tabs>
          <w:tab w:val="left" w:pos="284"/>
        </w:tabs>
        <w:spacing w:after="0" w:line="240" w:lineRule="auto"/>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_________________________________________________________________</w:t>
      </w:r>
      <w:r>
        <w:rPr>
          <w:rFonts w:ascii="Times New Roman" w:eastAsia="Calibri" w:hAnsi="Times New Roman" w:cs="Times New Roman"/>
          <w:bCs/>
          <w:sz w:val="12"/>
          <w:szCs w:val="12"/>
        </w:rPr>
        <w:t>____________________________________________________________</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rPr>
      </w:pPr>
      <w:r w:rsidRPr="00DA0305">
        <w:rPr>
          <w:rFonts w:ascii="Times New Roman" w:eastAsia="Calibri" w:hAnsi="Times New Roman" w:cs="Times New Roman"/>
          <w:bCs/>
          <w:sz w:val="12"/>
          <w:szCs w:val="12"/>
          <w:vertAlign w:val="superscript"/>
        </w:rPr>
        <w:t>развитие животноводства, переработки и реализации продукции животноводства; развитие молочного скотоводства; переработку продукции растениеводства и животноводства – указать нужное)</w:t>
      </w:r>
    </w:p>
    <w:p w:rsidR="00DA0305" w:rsidRPr="00DA0305" w:rsidRDefault="00DA0305" w:rsidP="00DA0305">
      <w:pPr>
        <w:tabs>
          <w:tab w:val="left" w:pos="284"/>
        </w:tabs>
        <w:spacing w:after="0" w:line="240" w:lineRule="auto"/>
        <w:jc w:val="both"/>
        <w:rPr>
          <w:rFonts w:ascii="Times New Roman" w:eastAsia="Calibri" w:hAnsi="Times New Roman" w:cs="Times New Roman"/>
          <w:bCs/>
          <w:sz w:val="12"/>
          <w:szCs w:val="12"/>
        </w:rPr>
      </w:pPr>
      <w:r w:rsidRPr="00DA0305">
        <w:rPr>
          <w:rFonts w:ascii="Times New Roman" w:eastAsia="Calibri" w:hAnsi="Times New Roman" w:cs="Times New Roman"/>
          <w:bCs/>
          <w:sz w:val="12"/>
          <w:szCs w:val="12"/>
        </w:rPr>
        <w:t>в _________________________________________________________________</w:t>
      </w:r>
      <w:r>
        <w:rPr>
          <w:rFonts w:ascii="Times New Roman" w:eastAsia="Calibri" w:hAnsi="Times New Roman" w:cs="Times New Roman"/>
          <w:bCs/>
          <w:sz w:val="12"/>
          <w:szCs w:val="12"/>
        </w:rPr>
        <w:t>__________________________________________________________</w:t>
      </w:r>
    </w:p>
    <w:p w:rsidR="00DA0305" w:rsidRPr="00DA0305" w:rsidRDefault="00DA0305" w:rsidP="00DA0305">
      <w:pPr>
        <w:tabs>
          <w:tab w:val="left" w:pos="284"/>
        </w:tabs>
        <w:spacing w:after="0" w:line="240" w:lineRule="auto"/>
        <w:jc w:val="center"/>
        <w:rPr>
          <w:rFonts w:ascii="Times New Roman" w:eastAsia="Calibri" w:hAnsi="Times New Roman" w:cs="Times New Roman"/>
          <w:bCs/>
          <w:sz w:val="12"/>
          <w:szCs w:val="12"/>
          <w:vertAlign w:val="superscript"/>
        </w:rPr>
      </w:pPr>
      <w:proofErr w:type="gramStart"/>
      <w:r w:rsidRPr="00DA0305">
        <w:rPr>
          <w:rFonts w:ascii="Times New Roman" w:eastAsia="Calibri" w:hAnsi="Times New Roman" w:cs="Times New Roman"/>
          <w:bCs/>
          <w:sz w:val="12"/>
          <w:szCs w:val="12"/>
          <w:vertAlign w:val="superscript"/>
        </w:rPr>
        <w:t>(наименование российской кредитной организации (сельскохозяйственного кредитного</w:t>
      </w:r>
      <w:r>
        <w:rPr>
          <w:rFonts w:ascii="Times New Roman" w:eastAsia="Calibri" w:hAnsi="Times New Roman" w:cs="Times New Roman"/>
          <w:bCs/>
          <w:sz w:val="12"/>
          <w:szCs w:val="12"/>
          <w:vertAlign w:val="superscript"/>
        </w:rPr>
        <w:t xml:space="preserve"> </w:t>
      </w:r>
      <w:r w:rsidRPr="00DA0305">
        <w:rPr>
          <w:rFonts w:ascii="Times New Roman" w:eastAsia="Calibri" w:hAnsi="Times New Roman" w:cs="Times New Roman"/>
          <w:bCs/>
          <w:sz w:val="12"/>
          <w:szCs w:val="12"/>
          <w:vertAlign w:val="superscript"/>
        </w:rPr>
        <w:t>потребительского кооператива)</w:t>
      </w:r>
      <w:proofErr w:type="gramEnd"/>
    </w:p>
    <w:p w:rsidR="00DA0305" w:rsidRPr="00C87C1C" w:rsidRDefault="00DA0305" w:rsidP="00DA030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Полное наименование производителя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w:t>
      </w:r>
    </w:p>
    <w:p w:rsidR="00DA0305" w:rsidRPr="00C87C1C" w:rsidRDefault="00DA0305" w:rsidP="00DA030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ИНН ____________________________________</w:t>
      </w:r>
      <w:r>
        <w:rPr>
          <w:rFonts w:ascii="Times New Roman" w:eastAsia="Calibri" w:hAnsi="Times New Roman" w:cs="Times New Roman"/>
          <w:sz w:val="12"/>
          <w:szCs w:val="12"/>
        </w:rPr>
        <w:t>____________________________________________________________</w:t>
      </w:r>
      <w:r w:rsidRPr="00C87C1C">
        <w:rPr>
          <w:rFonts w:ascii="Times New Roman" w:eastAsia="Calibri" w:hAnsi="Times New Roman" w:cs="Times New Roman"/>
          <w:sz w:val="12"/>
          <w:szCs w:val="12"/>
        </w:rPr>
        <w:t>_______________________.</w:t>
      </w:r>
    </w:p>
    <w:p w:rsidR="00DA0305" w:rsidRPr="00C87C1C" w:rsidRDefault="00DA0305" w:rsidP="00DA030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Цель кредита (займа) ______________________________</w:t>
      </w:r>
      <w:r>
        <w:rPr>
          <w:rFonts w:ascii="Times New Roman" w:eastAsia="Calibri" w:hAnsi="Times New Roman" w:cs="Times New Roman"/>
          <w:sz w:val="12"/>
          <w:szCs w:val="12"/>
        </w:rPr>
        <w:t>_____________________________________________________________</w:t>
      </w:r>
      <w:r w:rsidRPr="00C87C1C">
        <w:rPr>
          <w:rFonts w:ascii="Times New Roman" w:eastAsia="Calibri" w:hAnsi="Times New Roman" w:cs="Times New Roman"/>
          <w:sz w:val="12"/>
          <w:szCs w:val="12"/>
        </w:rPr>
        <w:t>_______________.</w:t>
      </w:r>
    </w:p>
    <w:p w:rsidR="00DA0305" w:rsidRPr="00C87C1C" w:rsidRDefault="00DA0305" w:rsidP="00DA030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По кредитному договору  (договору  займа) № ______ от « __»  </w:t>
      </w:r>
      <w:r>
        <w:rPr>
          <w:rFonts w:ascii="Times New Roman" w:eastAsia="Calibri" w:hAnsi="Times New Roman" w:cs="Times New Roman"/>
          <w:sz w:val="12"/>
          <w:szCs w:val="12"/>
        </w:rPr>
        <w:t>____</w:t>
      </w:r>
      <w:r w:rsidRPr="00C87C1C">
        <w:rPr>
          <w:rFonts w:ascii="Times New Roman" w:eastAsia="Calibri" w:hAnsi="Times New Roman" w:cs="Times New Roman"/>
          <w:sz w:val="12"/>
          <w:szCs w:val="12"/>
        </w:rPr>
        <w:t>_____20_ г.</w:t>
      </w:r>
    </w:p>
    <w:p w:rsidR="00DA0305" w:rsidRPr="00C87C1C" w:rsidRDefault="00DA0305" w:rsidP="00DA0305">
      <w:pPr>
        <w:tabs>
          <w:tab w:val="left" w:pos="284"/>
        </w:tabs>
        <w:spacing w:after="0" w:line="240" w:lineRule="auto"/>
        <w:jc w:val="both"/>
        <w:rPr>
          <w:rFonts w:ascii="Times New Roman" w:eastAsia="Calibri" w:hAnsi="Times New Roman" w:cs="Times New Roman"/>
          <w:sz w:val="12"/>
          <w:szCs w:val="12"/>
        </w:rPr>
      </w:pPr>
      <w:r w:rsidRPr="00C87C1C">
        <w:rPr>
          <w:rFonts w:ascii="Times New Roman" w:eastAsia="Calibri" w:hAnsi="Times New Roman" w:cs="Times New Roman"/>
          <w:sz w:val="12"/>
          <w:szCs w:val="12"/>
        </w:rPr>
        <w:t xml:space="preserve">За период с «__ »____________ 20 __ г.  по  «__ »____________ 20 __г. </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1. Дата предоставления кредита (займа)       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2. Срок погашения кредита (займа) _________________________________.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3. Сумма полученного кредита (займа) ______________________________.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4. Процентная ставка по кредиту (займу) на дату заключения кредитного договора ______.</w:t>
      </w:r>
    </w:p>
    <w:p w:rsid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 xml:space="preserve">5. Ставка рефинансирования Центрального банка Российской Федерации на дату заключения кредитного договора (договора займа)/на дату заключения дополнительного соглашения к кредитному договору (договору займа) ________% </w:t>
      </w:r>
      <w:proofErr w:type="gramStart"/>
      <w:r w:rsidRPr="00DA0305">
        <w:rPr>
          <w:rFonts w:ascii="Times New Roman" w:eastAsia="Calibri" w:hAnsi="Times New Roman" w:cs="Times New Roman"/>
          <w:sz w:val="12"/>
          <w:szCs w:val="12"/>
        </w:rPr>
        <w:t>годовых</w:t>
      </w:r>
      <w:proofErr w:type="gramEnd"/>
      <w:r w:rsidRPr="00DA0305">
        <w:rPr>
          <w:rFonts w:ascii="Times New Roman" w:eastAsia="Calibri" w:hAnsi="Times New Roman" w:cs="Times New Roman"/>
          <w:sz w:val="12"/>
          <w:szCs w:val="12"/>
        </w:rPr>
        <w:t>.</w:t>
      </w:r>
    </w:p>
    <w:p w:rsidR="00820096" w:rsidRPr="00DA0305" w:rsidRDefault="00820096" w:rsidP="00DA0305">
      <w:pPr>
        <w:tabs>
          <w:tab w:val="left" w:pos="284"/>
        </w:tabs>
        <w:spacing w:after="0" w:line="240" w:lineRule="auto"/>
        <w:jc w:val="both"/>
        <w:rPr>
          <w:rFonts w:ascii="Times New Roman" w:eastAsia="Calibri" w:hAnsi="Times New Roman" w:cs="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993"/>
        <w:gridCol w:w="567"/>
        <w:gridCol w:w="567"/>
        <w:gridCol w:w="1275"/>
        <w:gridCol w:w="1418"/>
        <w:gridCol w:w="1276"/>
        <w:gridCol w:w="1417"/>
      </w:tblGrid>
      <w:tr w:rsidR="00820096" w:rsidRPr="00C1601A" w:rsidTr="00AC5EBF">
        <w:trPr>
          <w:cantSplit/>
          <w:trHeight w:val="20"/>
        </w:trPr>
        <w:tc>
          <w:tcPr>
            <w:tcW w:w="993" w:type="dxa"/>
            <w:vMerge w:val="restart"/>
            <w:tcBorders>
              <w:top w:val="single" w:sz="6" w:space="0" w:color="auto"/>
              <w:left w:val="single" w:sz="6" w:space="0" w:color="auto"/>
              <w:bottom w:val="nil"/>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proofErr w:type="gramStart"/>
            <w:r w:rsidRPr="00C1601A">
              <w:rPr>
                <w:rFonts w:ascii="Times New Roman" w:eastAsia="Calibri" w:hAnsi="Times New Roman" w:cs="Times New Roman"/>
                <w:bCs/>
                <w:sz w:val="12"/>
                <w:szCs w:val="12"/>
              </w:rPr>
              <w:t xml:space="preserve">Остаток ссудной </w:t>
            </w:r>
            <w:r>
              <w:rPr>
                <w:rFonts w:ascii="Times New Roman" w:eastAsia="Calibri" w:hAnsi="Times New Roman" w:cs="Times New Roman"/>
                <w:bCs/>
                <w:sz w:val="12"/>
                <w:szCs w:val="12"/>
              </w:rPr>
              <w:t>задол</w:t>
            </w:r>
            <w:r w:rsidRPr="00C1601A">
              <w:rPr>
                <w:rFonts w:ascii="Times New Roman" w:eastAsia="Calibri" w:hAnsi="Times New Roman" w:cs="Times New Roman"/>
                <w:bCs/>
                <w:sz w:val="12"/>
                <w:szCs w:val="12"/>
              </w:rPr>
              <w:t>женности</w:t>
            </w:r>
            <w:r>
              <w:rPr>
                <w:rFonts w:ascii="Times New Roman" w:eastAsia="Calibri" w:hAnsi="Times New Roman" w:cs="Times New Roman"/>
                <w:bCs/>
                <w:sz w:val="12"/>
                <w:szCs w:val="12"/>
              </w:rPr>
              <w:t xml:space="preserve"> по кредит</w:t>
            </w:r>
            <w:r w:rsidRPr="00C1601A">
              <w:rPr>
                <w:rFonts w:ascii="Times New Roman" w:eastAsia="Calibri" w:hAnsi="Times New Roman" w:cs="Times New Roman"/>
                <w:bCs/>
                <w:sz w:val="12"/>
                <w:szCs w:val="12"/>
              </w:rPr>
              <w:t>ному</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договору (договору займа), исходя из которой исчисляется  размер субсидий, рублей</w:t>
            </w:r>
            <w:proofErr w:type="gramEnd"/>
          </w:p>
        </w:tc>
        <w:tc>
          <w:tcPr>
            <w:tcW w:w="567" w:type="dxa"/>
            <w:vMerge w:val="restart"/>
            <w:tcBorders>
              <w:top w:val="single" w:sz="6" w:space="0" w:color="auto"/>
              <w:left w:val="single" w:sz="6" w:space="0" w:color="auto"/>
              <w:bottom w:val="nil"/>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Коли</w:t>
            </w:r>
            <w:r w:rsidRPr="00C1601A">
              <w:rPr>
                <w:rFonts w:ascii="Times New Roman" w:eastAsia="Calibri" w:hAnsi="Times New Roman" w:cs="Times New Roman"/>
                <w:bCs/>
                <w:sz w:val="12"/>
                <w:szCs w:val="12"/>
              </w:rPr>
              <w:t>чество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дней пользования</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кредитом</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(займом) в</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 xml:space="preserve">расчётном </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периоде</w:t>
            </w:r>
          </w:p>
        </w:tc>
        <w:tc>
          <w:tcPr>
            <w:tcW w:w="567" w:type="dxa"/>
            <w:vMerge w:val="restart"/>
            <w:tcBorders>
              <w:top w:val="single" w:sz="6" w:space="0" w:color="auto"/>
              <w:left w:val="single" w:sz="6" w:space="0" w:color="auto"/>
              <w:bottom w:val="nil"/>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Размер начисленных и</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уплачен</w:t>
            </w:r>
            <w:r>
              <w:rPr>
                <w:rFonts w:ascii="Times New Roman" w:eastAsia="Calibri" w:hAnsi="Times New Roman" w:cs="Times New Roman"/>
                <w:bCs/>
                <w:sz w:val="12"/>
                <w:szCs w:val="12"/>
              </w:rPr>
              <w:t>ных про</w:t>
            </w:r>
            <w:r w:rsidRPr="00C1601A">
              <w:rPr>
                <w:rFonts w:ascii="Times New Roman" w:eastAsia="Calibri" w:hAnsi="Times New Roman" w:cs="Times New Roman"/>
                <w:bCs/>
                <w:sz w:val="12"/>
                <w:szCs w:val="12"/>
              </w:rPr>
              <w:t>центов, рублей</w:t>
            </w:r>
          </w:p>
        </w:tc>
        <w:tc>
          <w:tcPr>
            <w:tcW w:w="2693" w:type="dxa"/>
            <w:gridSpan w:val="2"/>
            <w:tcBorders>
              <w:top w:val="single" w:sz="6" w:space="0" w:color="auto"/>
              <w:left w:val="single" w:sz="6" w:space="0" w:color="auto"/>
              <w:bottom w:val="single" w:sz="6" w:space="0" w:color="auto"/>
              <w:right w:val="single" w:sz="6" w:space="0" w:color="auto"/>
            </w:tcBorders>
          </w:tcPr>
          <w:p w:rsidR="00820096" w:rsidRPr="00C1601A" w:rsidRDefault="00820096" w:rsidP="00820096">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Ставка</w:t>
            </w:r>
            <w:r w:rsidRPr="00C1601A">
              <w:rPr>
                <w:rFonts w:ascii="Times New Roman" w:eastAsia="Calibri" w:hAnsi="Times New Roman" w:cs="Times New Roman"/>
                <w:bCs/>
                <w:sz w:val="12"/>
                <w:szCs w:val="12"/>
              </w:rPr>
              <w:t xml:space="preserve"> субсидирования по кредиту (займу)</w:t>
            </w:r>
          </w:p>
        </w:tc>
        <w:tc>
          <w:tcPr>
            <w:tcW w:w="2693" w:type="dxa"/>
            <w:gridSpan w:val="2"/>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Размер субсидий,*   рублей</w:t>
            </w:r>
          </w:p>
        </w:tc>
      </w:tr>
      <w:tr w:rsidR="00820096" w:rsidRPr="00C1601A" w:rsidTr="00AC5EBF">
        <w:trPr>
          <w:cantSplit/>
          <w:trHeight w:val="20"/>
        </w:trPr>
        <w:tc>
          <w:tcPr>
            <w:tcW w:w="993" w:type="dxa"/>
            <w:vMerge/>
            <w:tcBorders>
              <w:top w:val="nil"/>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p>
        </w:tc>
        <w:tc>
          <w:tcPr>
            <w:tcW w:w="567" w:type="dxa"/>
            <w:vMerge/>
            <w:tcBorders>
              <w:top w:val="nil"/>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p>
        </w:tc>
        <w:tc>
          <w:tcPr>
            <w:tcW w:w="567" w:type="dxa"/>
            <w:vMerge/>
            <w:tcBorders>
              <w:top w:val="nil"/>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p>
        </w:tc>
        <w:tc>
          <w:tcPr>
            <w:tcW w:w="1275"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за счёт суб</w:t>
            </w:r>
            <w:r w:rsidRPr="00C1601A">
              <w:rPr>
                <w:rFonts w:ascii="Times New Roman" w:eastAsia="Calibri" w:hAnsi="Times New Roman" w:cs="Times New Roman"/>
                <w:bCs/>
                <w:sz w:val="12"/>
                <w:szCs w:val="12"/>
              </w:rPr>
              <w:t>венций, поступающих в</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местный бюджет из</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областного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 форми</w:t>
            </w:r>
            <w:r>
              <w:rPr>
                <w:rFonts w:ascii="Times New Roman" w:eastAsia="Calibri" w:hAnsi="Times New Roman" w:cs="Times New Roman"/>
                <w:bCs/>
                <w:sz w:val="12"/>
                <w:szCs w:val="12"/>
              </w:rPr>
              <w:t xml:space="preserve">руемых за  счёт </w:t>
            </w:r>
            <w:r w:rsidRPr="00C1601A">
              <w:rPr>
                <w:rFonts w:ascii="Times New Roman" w:eastAsia="Calibri" w:hAnsi="Times New Roman" w:cs="Times New Roman"/>
                <w:bCs/>
                <w:sz w:val="12"/>
                <w:szCs w:val="12"/>
              </w:rPr>
              <w:t>поступающих в областной</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  средств федерального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c>
          <w:tcPr>
            <w:tcW w:w="1418"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Pr>
                <w:rFonts w:ascii="Times New Roman" w:eastAsia="Calibri" w:hAnsi="Times New Roman" w:cs="Times New Roman"/>
                <w:bCs/>
                <w:sz w:val="12"/>
                <w:szCs w:val="12"/>
              </w:rPr>
              <w:t>за счёт суб</w:t>
            </w:r>
            <w:r w:rsidRPr="00C1601A">
              <w:rPr>
                <w:rFonts w:ascii="Times New Roman" w:eastAsia="Calibri" w:hAnsi="Times New Roman" w:cs="Times New Roman"/>
                <w:bCs/>
                <w:sz w:val="12"/>
                <w:szCs w:val="12"/>
              </w:rPr>
              <w:t>венций, поступающих в местный бюджет из</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областного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 xml:space="preserve">бюджета, </w:t>
            </w:r>
            <w:r>
              <w:rPr>
                <w:rFonts w:ascii="Times New Roman" w:eastAsia="Calibri" w:hAnsi="Times New Roman" w:cs="Times New Roman"/>
                <w:bCs/>
                <w:sz w:val="12"/>
                <w:szCs w:val="12"/>
              </w:rPr>
              <w:t>за  исключе</w:t>
            </w:r>
            <w:r w:rsidRPr="00C1601A">
              <w:rPr>
                <w:rFonts w:ascii="Times New Roman" w:eastAsia="Calibri" w:hAnsi="Times New Roman" w:cs="Times New Roman"/>
                <w:bCs/>
                <w:sz w:val="12"/>
                <w:szCs w:val="12"/>
              </w:rPr>
              <w:t>нием</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 xml:space="preserve">поступающих в областной  бюджет </w:t>
            </w:r>
            <w:r>
              <w:rPr>
                <w:rFonts w:ascii="Times New Roman" w:eastAsia="Calibri" w:hAnsi="Times New Roman" w:cs="Times New Roman"/>
                <w:bCs/>
                <w:sz w:val="12"/>
                <w:szCs w:val="12"/>
              </w:rPr>
              <w:t>средств феде</w:t>
            </w:r>
            <w:r w:rsidRPr="00C1601A">
              <w:rPr>
                <w:rFonts w:ascii="Times New Roman" w:eastAsia="Calibri" w:hAnsi="Times New Roman" w:cs="Times New Roman"/>
                <w:bCs/>
                <w:sz w:val="12"/>
                <w:szCs w:val="12"/>
              </w:rPr>
              <w:t>рального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c>
          <w:tcPr>
            <w:tcW w:w="1276"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за счёт субвенций, поступающих в местный бюджет из</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областного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 формируемых за счёт</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поступающих в областной бюджет  средств федерального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c>
          <w:tcPr>
            <w:tcW w:w="1417"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за счёт  субвенций, поступающих</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в местный бюджет из</w:t>
            </w:r>
            <w:r>
              <w:rPr>
                <w:rFonts w:ascii="Times New Roman" w:eastAsia="Calibri" w:hAnsi="Times New Roman" w:cs="Times New Roman"/>
                <w:bCs/>
                <w:sz w:val="12"/>
                <w:szCs w:val="12"/>
              </w:rPr>
              <w:t xml:space="preserve"> област</w:t>
            </w:r>
            <w:r w:rsidRPr="00C1601A">
              <w:rPr>
                <w:rFonts w:ascii="Times New Roman" w:eastAsia="Calibri" w:hAnsi="Times New Roman" w:cs="Times New Roman"/>
                <w:bCs/>
                <w:sz w:val="12"/>
                <w:szCs w:val="12"/>
              </w:rPr>
              <w:t>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 за</w:t>
            </w:r>
            <w:r>
              <w:rPr>
                <w:rFonts w:ascii="Times New Roman" w:eastAsia="Calibri" w:hAnsi="Times New Roman" w:cs="Times New Roman"/>
                <w:bCs/>
                <w:sz w:val="12"/>
                <w:szCs w:val="12"/>
              </w:rPr>
              <w:t xml:space="preserve"> исключением посту</w:t>
            </w:r>
            <w:r w:rsidRPr="00C1601A">
              <w:rPr>
                <w:rFonts w:ascii="Times New Roman" w:eastAsia="Calibri" w:hAnsi="Times New Roman" w:cs="Times New Roman"/>
                <w:bCs/>
                <w:sz w:val="12"/>
                <w:szCs w:val="12"/>
              </w:rPr>
              <w:t xml:space="preserve">пающих в  областной </w:t>
            </w:r>
            <w:r>
              <w:rPr>
                <w:rFonts w:ascii="Times New Roman" w:eastAsia="Calibri" w:hAnsi="Times New Roman" w:cs="Times New Roman"/>
                <w:bCs/>
                <w:sz w:val="12"/>
                <w:szCs w:val="12"/>
              </w:rPr>
              <w:t xml:space="preserve">бюджет  </w:t>
            </w:r>
            <w:r w:rsidRPr="00C1601A">
              <w:rPr>
                <w:rFonts w:ascii="Times New Roman" w:eastAsia="Calibri" w:hAnsi="Times New Roman" w:cs="Times New Roman"/>
                <w:bCs/>
                <w:sz w:val="12"/>
                <w:szCs w:val="12"/>
              </w:rPr>
              <w:t>средств  федерального</w:t>
            </w:r>
            <w:r>
              <w:rPr>
                <w:rFonts w:ascii="Times New Roman" w:eastAsia="Calibri" w:hAnsi="Times New Roman" w:cs="Times New Roman"/>
                <w:bCs/>
                <w:sz w:val="12"/>
                <w:szCs w:val="12"/>
              </w:rPr>
              <w:t xml:space="preserve"> </w:t>
            </w:r>
            <w:r w:rsidRPr="00C1601A">
              <w:rPr>
                <w:rFonts w:ascii="Times New Roman" w:eastAsia="Calibri" w:hAnsi="Times New Roman" w:cs="Times New Roman"/>
                <w:bCs/>
                <w:sz w:val="12"/>
                <w:szCs w:val="12"/>
              </w:rPr>
              <w:t>бюджета</w:t>
            </w:r>
          </w:p>
        </w:tc>
      </w:tr>
      <w:tr w:rsidR="00820096" w:rsidRPr="00C1601A" w:rsidTr="00AC5EBF">
        <w:trPr>
          <w:cantSplit/>
          <w:trHeight w:val="20"/>
        </w:trPr>
        <w:tc>
          <w:tcPr>
            <w:tcW w:w="993"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1</w:t>
            </w:r>
          </w:p>
        </w:tc>
        <w:tc>
          <w:tcPr>
            <w:tcW w:w="567"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2</w:t>
            </w:r>
          </w:p>
        </w:tc>
        <w:tc>
          <w:tcPr>
            <w:tcW w:w="567"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3</w:t>
            </w:r>
          </w:p>
        </w:tc>
        <w:tc>
          <w:tcPr>
            <w:tcW w:w="1275"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4</w:t>
            </w:r>
          </w:p>
        </w:tc>
        <w:tc>
          <w:tcPr>
            <w:tcW w:w="1418"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5</w:t>
            </w:r>
          </w:p>
        </w:tc>
        <w:tc>
          <w:tcPr>
            <w:tcW w:w="1276"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6</w:t>
            </w:r>
          </w:p>
        </w:tc>
        <w:tc>
          <w:tcPr>
            <w:tcW w:w="1417" w:type="dxa"/>
            <w:tcBorders>
              <w:top w:val="single" w:sz="6" w:space="0" w:color="auto"/>
              <w:left w:val="single" w:sz="6" w:space="0" w:color="auto"/>
              <w:bottom w:val="single" w:sz="6" w:space="0" w:color="auto"/>
              <w:right w:val="single" w:sz="6" w:space="0" w:color="auto"/>
            </w:tcBorders>
          </w:tcPr>
          <w:p w:rsidR="00820096" w:rsidRPr="00C1601A" w:rsidRDefault="00820096" w:rsidP="00AC5EBF">
            <w:pPr>
              <w:tabs>
                <w:tab w:val="left" w:pos="284"/>
              </w:tabs>
              <w:spacing w:after="0" w:line="240" w:lineRule="auto"/>
              <w:rPr>
                <w:rFonts w:ascii="Times New Roman" w:eastAsia="Calibri" w:hAnsi="Times New Roman" w:cs="Times New Roman"/>
                <w:bCs/>
                <w:sz w:val="12"/>
                <w:szCs w:val="12"/>
              </w:rPr>
            </w:pPr>
            <w:r w:rsidRPr="00C1601A">
              <w:rPr>
                <w:rFonts w:ascii="Times New Roman" w:eastAsia="Calibri" w:hAnsi="Times New Roman" w:cs="Times New Roman"/>
                <w:bCs/>
                <w:sz w:val="12"/>
                <w:szCs w:val="12"/>
              </w:rPr>
              <w:t>7</w:t>
            </w:r>
          </w:p>
        </w:tc>
      </w:tr>
    </w:tbl>
    <w:p w:rsidR="00820096" w:rsidRPr="00351112" w:rsidRDefault="00820096" w:rsidP="00DA0305">
      <w:pPr>
        <w:tabs>
          <w:tab w:val="left" w:pos="284"/>
        </w:tabs>
        <w:spacing w:after="0" w:line="240" w:lineRule="auto"/>
        <w:jc w:val="both"/>
        <w:rPr>
          <w:rFonts w:ascii="Times New Roman" w:eastAsia="Calibri" w:hAnsi="Times New Roman" w:cs="Times New Roman"/>
          <w:sz w:val="12"/>
          <w:szCs w:val="12"/>
        </w:rPr>
      </w:pPr>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В конце срока действия кредитного договора (договора займа) заполняется объём материальных ресурсов, поставленных получателю субсидии в течение срока действия кредитного договора (договора займа)  (стоимость),______________</w:t>
      </w:r>
      <w:r>
        <w:rPr>
          <w:rFonts w:ascii="Times New Roman" w:eastAsia="Calibri" w:hAnsi="Times New Roman" w:cs="Times New Roman"/>
          <w:bCs/>
          <w:sz w:val="12"/>
          <w:szCs w:val="12"/>
        </w:rPr>
        <w:t>____________________________</w:t>
      </w:r>
      <w:r w:rsidRPr="00820096">
        <w:rPr>
          <w:rFonts w:ascii="Times New Roman" w:eastAsia="Calibri" w:hAnsi="Times New Roman" w:cs="Times New Roman"/>
          <w:bCs/>
          <w:sz w:val="12"/>
          <w:szCs w:val="12"/>
        </w:rPr>
        <w:t>_рублей.</w:t>
      </w:r>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sz w:val="12"/>
          <w:szCs w:val="12"/>
        </w:rPr>
      </w:pPr>
      <w:r w:rsidRPr="00820096">
        <w:rPr>
          <w:rFonts w:ascii="Times New Roman" w:eastAsia="Calibri" w:hAnsi="Times New Roman" w:cs="Times New Roman"/>
          <w:sz w:val="12"/>
          <w:szCs w:val="12"/>
        </w:rPr>
        <w:t>Проценты, начисленные в соответствии с заключенным кредитным договором (договором займа), оплачены в полном объёме.</w:t>
      </w:r>
    </w:p>
    <w:p w:rsidR="00DA0305" w:rsidRPr="00C1601A" w:rsidRDefault="00DA0305" w:rsidP="00DA030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Руководитель</w:t>
      </w:r>
      <w:r w:rsidRPr="00C1601A">
        <w:rPr>
          <w:rFonts w:ascii="Times New Roman" w:eastAsia="Calibri" w:hAnsi="Times New Roman" w:cs="Times New Roman"/>
          <w:sz w:val="12"/>
          <w:szCs w:val="12"/>
        </w:rPr>
        <w:t xml:space="preserve"> производителя </w:t>
      </w:r>
      <w:r w:rsidRPr="00C1601A">
        <w:rPr>
          <w:rFonts w:ascii="Times New Roman" w:eastAsia="Calibri" w:hAnsi="Times New Roman" w:cs="Times New Roman"/>
          <w:sz w:val="12"/>
          <w:szCs w:val="12"/>
          <w:vertAlign w:val="superscript"/>
        </w:rPr>
        <w:t>*</w:t>
      </w:r>
      <w:r w:rsidRPr="00C1601A">
        <w:rPr>
          <w:rFonts w:ascii="Times New Roman" w:eastAsia="Calibri" w:hAnsi="Times New Roman" w:cs="Times New Roman"/>
          <w:sz w:val="12"/>
          <w:szCs w:val="12"/>
        </w:rPr>
        <w:t xml:space="preserve">   _______________      _____________________</w:t>
      </w:r>
    </w:p>
    <w:p w:rsidR="00DA0305" w:rsidRPr="00820096" w:rsidRDefault="00DA0305" w:rsidP="00DA0305">
      <w:pPr>
        <w:tabs>
          <w:tab w:val="left" w:pos="284"/>
        </w:tabs>
        <w:spacing w:after="0" w:line="240" w:lineRule="auto"/>
        <w:jc w:val="both"/>
        <w:rPr>
          <w:rFonts w:ascii="Times New Roman" w:eastAsia="Calibri" w:hAnsi="Times New Roman" w:cs="Times New Roman"/>
          <w:sz w:val="12"/>
          <w:szCs w:val="12"/>
          <w:vertAlign w:val="superscript"/>
        </w:rPr>
      </w:pPr>
      <w:r w:rsidRPr="00820096">
        <w:rPr>
          <w:rFonts w:ascii="Times New Roman" w:eastAsia="Calibri" w:hAnsi="Times New Roman" w:cs="Times New Roman"/>
          <w:sz w:val="12"/>
          <w:szCs w:val="12"/>
          <w:vertAlign w:val="superscript"/>
        </w:rPr>
        <w:t xml:space="preserve">                               </w:t>
      </w:r>
      <w:r w:rsidR="00820096">
        <w:rPr>
          <w:rFonts w:ascii="Times New Roman" w:eastAsia="Calibri" w:hAnsi="Times New Roman" w:cs="Times New Roman"/>
          <w:sz w:val="12"/>
          <w:szCs w:val="12"/>
          <w:vertAlign w:val="superscript"/>
        </w:rPr>
        <w:t xml:space="preserve">                 </w:t>
      </w:r>
      <w:r w:rsidRPr="00820096">
        <w:rPr>
          <w:rFonts w:ascii="Times New Roman" w:eastAsia="Calibri" w:hAnsi="Times New Roman" w:cs="Times New Roman"/>
          <w:sz w:val="12"/>
          <w:szCs w:val="12"/>
          <w:vertAlign w:val="superscript"/>
        </w:rPr>
        <w:t xml:space="preserve">                                (подпись)              </w:t>
      </w:r>
      <w:r w:rsidR="00820096">
        <w:rPr>
          <w:rFonts w:ascii="Times New Roman" w:eastAsia="Calibri" w:hAnsi="Times New Roman" w:cs="Times New Roman"/>
          <w:sz w:val="12"/>
          <w:szCs w:val="12"/>
          <w:vertAlign w:val="superscript"/>
        </w:rPr>
        <w:t xml:space="preserve">     </w:t>
      </w:r>
      <w:r w:rsidRPr="00820096">
        <w:rPr>
          <w:rFonts w:ascii="Times New Roman" w:eastAsia="Calibri" w:hAnsi="Times New Roman" w:cs="Times New Roman"/>
          <w:sz w:val="12"/>
          <w:szCs w:val="12"/>
          <w:vertAlign w:val="superscript"/>
        </w:rPr>
        <w:t xml:space="preserve">            (И.О. Фамилия)</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rPr>
      </w:pPr>
      <w:r w:rsidRPr="00DA0305">
        <w:rPr>
          <w:rFonts w:ascii="Times New Roman" w:eastAsia="Calibri" w:hAnsi="Times New Roman" w:cs="Times New Roman"/>
          <w:sz w:val="12"/>
          <w:szCs w:val="12"/>
        </w:rPr>
        <w:t>Главный бухгалтер производителя**_____________        ______________</w:t>
      </w:r>
      <w:r w:rsidR="00820096">
        <w:rPr>
          <w:rFonts w:ascii="Times New Roman" w:eastAsia="Calibri" w:hAnsi="Times New Roman" w:cs="Times New Roman"/>
          <w:sz w:val="12"/>
          <w:szCs w:val="12"/>
        </w:rPr>
        <w:t>____</w:t>
      </w:r>
    </w:p>
    <w:p w:rsidR="00DA0305" w:rsidRPr="00DA0305" w:rsidRDefault="00DA0305" w:rsidP="00DA0305">
      <w:pPr>
        <w:tabs>
          <w:tab w:val="left" w:pos="284"/>
        </w:tabs>
        <w:spacing w:after="0" w:line="240" w:lineRule="auto"/>
        <w:jc w:val="both"/>
        <w:rPr>
          <w:rFonts w:ascii="Times New Roman" w:eastAsia="Calibri" w:hAnsi="Times New Roman" w:cs="Times New Roman"/>
          <w:sz w:val="12"/>
          <w:szCs w:val="12"/>
          <w:vertAlign w:val="superscript"/>
        </w:rPr>
      </w:pPr>
      <w:r w:rsidRPr="00DA0305">
        <w:rPr>
          <w:rFonts w:ascii="Times New Roman" w:eastAsia="Calibri" w:hAnsi="Times New Roman" w:cs="Times New Roman"/>
          <w:sz w:val="12"/>
          <w:szCs w:val="12"/>
          <w:vertAlign w:val="superscript"/>
        </w:rPr>
        <w:t xml:space="preserve">                                                                </w:t>
      </w:r>
      <w:r>
        <w:rPr>
          <w:rFonts w:ascii="Times New Roman" w:eastAsia="Calibri" w:hAnsi="Times New Roman" w:cs="Times New Roman"/>
          <w:sz w:val="12"/>
          <w:szCs w:val="12"/>
          <w:vertAlign w:val="superscript"/>
        </w:rPr>
        <w:t xml:space="preserve">              </w:t>
      </w:r>
      <w:r w:rsidRPr="00DA0305">
        <w:rPr>
          <w:rFonts w:ascii="Times New Roman" w:eastAsia="Calibri" w:hAnsi="Times New Roman" w:cs="Times New Roman"/>
          <w:sz w:val="12"/>
          <w:szCs w:val="12"/>
          <w:vertAlign w:val="superscript"/>
        </w:rPr>
        <w:t xml:space="preserve">     (подпись)                                 (И.О.</w:t>
      </w:r>
      <w:r>
        <w:rPr>
          <w:rFonts w:ascii="Times New Roman" w:eastAsia="Calibri" w:hAnsi="Times New Roman" w:cs="Times New Roman"/>
          <w:sz w:val="12"/>
          <w:szCs w:val="12"/>
          <w:vertAlign w:val="superscript"/>
        </w:rPr>
        <w:t xml:space="preserve"> </w:t>
      </w:r>
      <w:r w:rsidRPr="00DA0305">
        <w:rPr>
          <w:rFonts w:ascii="Times New Roman" w:eastAsia="Calibri" w:hAnsi="Times New Roman" w:cs="Times New Roman"/>
          <w:sz w:val="12"/>
          <w:szCs w:val="12"/>
          <w:vertAlign w:val="superscript"/>
        </w:rPr>
        <w:t>Фамилия)</w:t>
      </w:r>
    </w:p>
    <w:p w:rsidR="00DA0305" w:rsidRPr="00C1601A" w:rsidRDefault="00DA0305" w:rsidP="00DA0305">
      <w:pPr>
        <w:tabs>
          <w:tab w:val="left" w:pos="284"/>
        </w:tabs>
        <w:spacing w:after="0" w:line="240" w:lineRule="auto"/>
        <w:jc w:val="both"/>
        <w:rPr>
          <w:rFonts w:ascii="Times New Roman" w:eastAsia="Calibri" w:hAnsi="Times New Roman" w:cs="Times New Roman"/>
          <w:sz w:val="12"/>
          <w:szCs w:val="12"/>
        </w:rPr>
      </w:pPr>
      <w:r w:rsidRPr="00C1601A">
        <w:rPr>
          <w:rFonts w:ascii="Times New Roman" w:eastAsia="Calibri" w:hAnsi="Times New Roman" w:cs="Times New Roman"/>
          <w:sz w:val="12"/>
          <w:szCs w:val="12"/>
        </w:rPr>
        <w:t>«___»_____________20__ г.</w:t>
      </w:r>
    </w:p>
    <w:p w:rsidR="00DA0305" w:rsidRPr="00C1601A" w:rsidRDefault="00DA0305" w:rsidP="00DA0305">
      <w:pPr>
        <w:tabs>
          <w:tab w:val="left" w:pos="284"/>
        </w:tabs>
        <w:spacing w:after="0" w:line="240" w:lineRule="auto"/>
        <w:jc w:val="both"/>
        <w:rPr>
          <w:rFonts w:ascii="Times New Roman" w:eastAsia="Calibri" w:hAnsi="Times New Roman" w:cs="Times New Roman"/>
          <w:sz w:val="12"/>
          <w:szCs w:val="12"/>
        </w:rPr>
      </w:pPr>
    </w:p>
    <w:tbl>
      <w:tblPr>
        <w:tblStyle w:val="1b"/>
        <w:tblW w:w="0" w:type="auto"/>
        <w:tblLook w:val="04A0" w:firstRow="1" w:lastRow="0" w:firstColumn="1" w:lastColumn="0" w:noHBand="0" w:noVBand="1"/>
      </w:tblPr>
      <w:tblGrid>
        <w:gridCol w:w="3426"/>
        <w:gridCol w:w="15"/>
        <w:gridCol w:w="4072"/>
        <w:gridCol w:w="108"/>
      </w:tblGrid>
      <w:tr w:rsidR="00DA0305" w:rsidRPr="00C1601A" w:rsidTr="00AC5EBF">
        <w:trPr>
          <w:gridAfter w:val="1"/>
          <w:wAfter w:w="108" w:type="dxa"/>
          <w:trHeight w:val="20"/>
        </w:trPr>
        <w:tc>
          <w:tcPr>
            <w:tcW w:w="3426" w:type="dxa"/>
          </w:tcPr>
          <w:p w:rsidR="00DA0305" w:rsidRDefault="00DA0305" w:rsidP="00AC5EBF">
            <w:pPr>
              <w:tabs>
                <w:tab w:val="left" w:pos="284"/>
              </w:tabs>
              <w:jc w:val="center"/>
              <w:rPr>
                <w:rFonts w:eastAsia="Calibri"/>
                <w:sz w:val="12"/>
                <w:szCs w:val="12"/>
              </w:rPr>
            </w:pPr>
            <w:r w:rsidRPr="00C1601A">
              <w:rPr>
                <w:rFonts w:eastAsia="Calibri"/>
                <w:sz w:val="12"/>
                <w:szCs w:val="12"/>
              </w:rPr>
              <w:t xml:space="preserve">Расчёт, своевременную уплату </w:t>
            </w:r>
          </w:p>
          <w:p w:rsidR="00DA0305" w:rsidRDefault="00DA0305" w:rsidP="00AC5EBF">
            <w:pPr>
              <w:tabs>
                <w:tab w:val="left" w:pos="284"/>
              </w:tabs>
              <w:jc w:val="center"/>
              <w:rPr>
                <w:rFonts w:eastAsia="Calibri"/>
                <w:sz w:val="12"/>
                <w:szCs w:val="12"/>
              </w:rPr>
            </w:pPr>
            <w:r w:rsidRPr="00C1601A">
              <w:rPr>
                <w:rFonts w:eastAsia="Calibri"/>
                <w:sz w:val="12"/>
                <w:szCs w:val="12"/>
              </w:rPr>
              <w:t xml:space="preserve">основного долга и </w:t>
            </w:r>
            <w:proofErr w:type="gramStart"/>
            <w:r w:rsidRPr="00C1601A">
              <w:rPr>
                <w:rFonts w:eastAsia="Calibri"/>
                <w:sz w:val="12"/>
                <w:szCs w:val="12"/>
              </w:rPr>
              <w:t>целевое</w:t>
            </w:r>
            <w:proofErr w:type="gramEnd"/>
          </w:p>
          <w:p w:rsidR="00DA0305" w:rsidRPr="00C1601A" w:rsidRDefault="00DA0305" w:rsidP="00AC5EBF">
            <w:pPr>
              <w:tabs>
                <w:tab w:val="left" w:pos="284"/>
              </w:tabs>
              <w:jc w:val="center"/>
              <w:rPr>
                <w:rFonts w:eastAsia="Calibri"/>
                <w:sz w:val="12"/>
                <w:szCs w:val="12"/>
              </w:rPr>
            </w:pPr>
            <w:r w:rsidRPr="00C1601A">
              <w:rPr>
                <w:rFonts w:eastAsia="Calibri"/>
                <w:sz w:val="12"/>
                <w:szCs w:val="12"/>
              </w:rPr>
              <w:t xml:space="preserve"> использование кредита (займа)  подтверждаю</w:t>
            </w:r>
          </w:p>
        </w:tc>
        <w:tc>
          <w:tcPr>
            <w:tcW w:w="4087" w:type="dxa"/>
            <w:gridSpan w:val="2"/>
          </w:tcPr>
          <w:p w:rsidR="00DA0305" w:rsidRPr="00C1601A" w:rsidRDefault="00DA0305" w:rsidP="00AC5EBF">
            <w:pPr>
              <w:tabs>
                <w:tab w:val="left" w:pos="284"/>
              </w:tabs>
              <w:jc w:val="center"/>
              <w:rPr>
                <w:rFonts w:eastAsia="Calibri"/>
                <w:sz w:val="12"/>
                <w:szCs w:val="12"/>
              </w:rPr>
            </w:pPr>
            <w:r w:rsidRPr="00C1601A">
              <w:rPr>
                <w:rFonts w:eastAsia="Calibri"/>
                <w:sz w:val="12"/>
                <w:szCs w:val="12"/>
              </w:rPr>
              <w:t>Целевое предоставление</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субсидий подтверждаю</w:t>
            </w:r>
          </w:p>
        </w:tc>
      </w:tr>
      <w:tr w:rsidR="00DA0305" w:rsidRPr="00C1601A" w:rsidTr="00AC5EBF">
        <w:trPr>
          <w:gridAfter w:val="1"/>
          <w:wAfter w:w="108" w:type="dxa"/>
          <w:trHeight w:val="20"/>
        </w:trPr>
        <w:tc>
          <w:tcPr>
            <w:tcW w:w="3426" w:type="dxa"/>
          </w:tcPr>
          <w:p w:rsidR="00DA0305" w:rsidRPr="00C1601A" w:rsidRDefault="00DA0305" w:rsidP="00AC5EBF">
            <w:pPr>
              <w:tabs>
                <w:tab w:val="left" w:pos="284"/>
              </w:tabs>
              <w:jc w:val="center"/>
              <w:rPr>
                <w:rFonts w:eastAsia="Calibri"/>
                <w:sz w:val="12"/>
                <w:szCs w:val="12"/>
              </w:rPr>
            </w:pPr>
            <w:r w:rsidRPr="00C1601A">
              <w:rPr>
                <w:rFonts w:eastAsia="Calibri"/>
                <w:sz w:val="12"/>
                <w:szCs w:val="12"/>
              </w:rPr>
              <w:t xml:space="preserve">Руководитель </w:t>
            </w:r>
            <w:proofErr w:type="gramStart"/>
            <w:r w:rsidRPr="00C1601A">
              <w:rPr>
                <w:rFonts w:eastAsia="Calibri"/>
                <w:sz w:val="12"/>
                <w:szCs w:val="12"/>
              </w:rPr>
              <w:t>кредитной</w:t>
            </w:r>
            <w:proofErr w:type="gramEnd"/>
          </w:p>
          <w:p w:rsidR="00DA0305" w:rsidRPr="00C1601A" w:rsidRDefault="00DA0305" w:rsidP="00AC5EBF">
            <w:pPr>
              <w:tabs>
                <w:tab w:val="left" w:pos="284"/>
              </w:tabs>
              <w:jc w:val="center"/>
              <w:rPr>
                <w:rFonts w:eastAsia="Calibri"/>
                <w:sz w:val="12"/>
                <w:szCs w:val="12"/>
              </w:rPr>
            </w:pPr>
            <w:r w:rsidRPr="00C1601A">
              <w:rPr>
                <w:rFonts w:eastAsia="Calibri"/>
                <w:sz w:val="12"/>
                <w:szCs w:val="12"/>
              </w:rPr>
              <w:t>организации (филиала)</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 xml:space="preserve">___________  </w:t>
            </w:r>
            <w:r>
              <w:rPr>
                <w:rFonts w:eastAsia="Calibri"/>
                <w:sz w:val="12"/>
                <w:szCs w:val="12"/>
              </w:rPr>
              <w:t xml:space="preserve">  </w:t>
            </w:r>
            <w:r w:rsidRPr="00C1601A">
              <w:rPr>
                <w:rFonts w:eastAsia="Calibri"/>
                <w:sz w:val="12"/>
                <w:szCs w:val="12"/>
              </w:rPr>
              <w:t>_________________</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(подпись)          (И.О.</w:t>
            </w:r>
            <w:r>
              <w:rPr>
                <w:rFonts w:eastAsia="Calibri"/>
                <w:sz w:val="12"/>
                <w:szCs w:val="12"/>
              </w:rPr>
              <w:t xml:space="preserve"> </w:t>
            </w:r>
            <w:r w:rsidRPr="00C1601A">
              <w:rPr>
                <w:rFonts w:eastAsia="Calibri"/>
                <w:sz w:val="12"/>
                <w:szCs w:val="12"/>
              </w:rPr>
              <w:t>Фамилия)</w:t>
            </w:r>
          </w:p>
        </w:tc>
        <w:tc>
          <w:tcPr>
            <w:tcW w:w="4087" w:type="dxa"/>
            <w:gridSpan w:val="2"/>
          </w:tcPr>
          <w:p w:rsidR="00DA0305" w:rsidRPr="00C1601A" w:rsidRDefault="00DA0305" w:rsidP="00AC5EBF">
            <w:pPr>
              <w:tabs>
                <w:tab w:val="left" w:pos="284"/>
              </w:tabs>
              <w:jc w:val="center"/>
              <w:rPr>
                <w:rFonts w:eastAsia="Calibri"/>
                <w:sz w:val="12"/>
                <w:szCs w:val="12"/>
              </w:rPr>
            </w:pPr>
            <w:r w:rsidRPr="00C1601A">
              <w:rPr>
                <w:rFonts w:eastAsia="Calibri"/>
                <w:sz w:val="12"/>
                <w:szCs w:val="12"/>
              </w:rPr>
              <w:t>Глава муниципального района</w:t>
            </w:r>
          </w:p>
          <w:p w:rsidR="00DA0305" w:rsidRPr="00C1601A" w:rsidRDefault="00DA0305" w:rsidP="00820096">
            <w:pPr>
              <w:tabs>
                <w:tab w:val="left" w:pos="284"/>
              </w:tabs>
              <w:jc w:val="center"/>
              <w:rPr>
                <w:rFonts w:eastAsia="Calibri"/>
                <w:sz w:val="12"/>
                <w:szCs w:val="12"/>
              </w:rPr>
            </w:pPr>
            <w:r w:rsidRPr="00C1601A">
              <w:rPr>
                <w:rFonts w:eastAsia="Calibri"/>
                <w:sz w:val="12"/>
                <w:szCs w:val="12"/>
              </w:rPr>
              <w:t>Сергиевский</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 xml:space="preserve">_________  </w:t>
            </w:r>
            <w:r>
              <w:rPr>
                <w:rFonts w:eastAsia="Calibri"/>
                <w:sz w:val="12"/>
                <w:szCs w:val="12"/>
              </w:rPr>
              <w:t xml:space="preserve"> </w:t>
            </w:r>
            <w:r w:rsidRPr="00C1601A">
              <w:rPr>
                <w:rFonts w:eastAsia="Calibri"/>
                <w:sz w:val="12"/>
                <w:szCs w:val="12"/>
              </w:rPr>
              <w:t>_________________</w:t>
            </w:r>
          </w:p>
          <w:p w:rsidR="00DA0305" w:rsidRPr="00C1601A" w:rsidRDefault="00DA0305" w:rsidP="00AC5EBF">
            <w:pPr>
              <w:tabs>
                <w:tab w:val="left" w:pos="284"/>
              </w:tabs>
              <w:jc w:val="center"/>
              <w:rPr>
                <w:rFonts w:eastAsia="Calibri"/>
                <w:sz w:val="12"/>
                <w:szCs w:val="12"/>
              </w:rPr>
            </w:pPr>
            <w:proofErr w:type="gramStart"/>
            <w:r w:rsidRPr="00C1601A">
              <w:rPr>
                <w:rFonts w:eastAsia="Calibri"/>
                <w:sz w:val="12"/>
                <w:szCs w:val="12"/>
              </w:rPr>
              <w:t>(подпись</w:t>
            </w:r>
            <w:r>
              <w:rPr>
                <w:rFonts w:eastAsia="Calibri"/>
                <w:sz w:val="12"/>
                <w:szCs w:val="12"/>
              </w:rPr>
              <w:t xml:space="preserve">    </w:t>
            </w:r>
            <w:r w:rsidRPr="00C1601A">
              <w:rPr>
                <w:rFonts w:eastAsia="Calibri"/>
                <w:sz w:val="12"/>
                <w:szCs w:val="12"/>
              </w:rPr>
              <w:t xml:space="preserve">       (И.О.</w:t>
            </w:r>
            <w:r>
              <w:rPr>
                <w:rFonts w:eastAsia="Calibri"/>
                <w:sz w:val="12"/>
                <w:szCs w:val="12"/>
              </w:rPr>
              <w:t xml:space="preserve"> </w:t>
            </w:r>
            <w:r w:rsidRPr="00C1601A">
              <w:rPr>
                <w:rFonts w:eastAsia="Calibri"/>
                <w:sz w:val="12"/>
                <w:szCs w:val="12"/>
              </w:rPr>
              <w:t>Фамилия)</w:t>
            </w:r>
            <w:proofErr w:type="gramEnd"/>
          </w:p>
        </w:tc>
      </w:tr>
      <w:tr w:rsidR="00DA0305" w:rsidRPr="00C1601A" w:rsidTr="00820096">
        <w:tc>
          <w:tcPr>
            <w:tcW w:w="3441" w:type="dxa"/>
            <w:gridSpan w:val="2"/>
          </w:tcPr>
          <w:p w:rsidR="00DA0305" w:rsidRDefault="00DA0305" w:rsidP="00AC5EBF">
            <w:pPr>
              <w:tabs>
                <w:tab w:val="left" w:pos="284"/>
              </w:tabs>
              <w:jc w:val="center"/>
              <w:rPr>
                <w:rFonts w:eastAsia="Calibri"/>
                <w:sz w:val="12"/>
                <w:szCs w:val="12"/>
              </w:rPr>
            </w:pPr>
          </w:p>
          <w:p w:rsidR="00DA0305" w:rsidRDefault="00DA0305" w:rsidP="00AC5EBF">
            <w:pPr>
              <w:tabs>
                <w:tab w:val="left" w:pos="284"/>
              </w:tabs>
              <w:jc w:val="center"/>
              <w:rPr>
                <w:rFonts w:eastAsia="Calibri"/>
                <w:sz w:val="12"/>
                <w:szCs w:val="12"/>
              </w:rPr>
            </w:pPr>
            <w:r w:rsidRPr="00C1601A">
              <w:rPr>
                <w:rFonts w:eastAsia="Calibri"/>
                <w:sz w:val="12"/>
                <w:szCs w:val="12"/>
              </w:rPr>
              <w:t xml:space="preserve">Должностное лицо </w:t>
            </w:r>
            <w:proofErr w:type="gramStart"/>
            <w:r w:rsidRPr="00C1601A">
              <w:rPr>
                <w:rFonts w:eastAsia="Calibri"/>
                <w:sz w:val="12"/>
                <w:szCs w:val="12"/>
              </w:rPr>
              <w:t>кредитной</w:t>
            </w:r>
            <w:proofErr w:type="gramEnd"/>
            <w:r w:rsidRPr="00C1601A">
              <w:rPr>
                <w:rFonts w:eastAsia="Calibri"/>
                <w:sz w:val="12"/>
                <w:szCs w:val="12"/>
              </w:rPr>
              <w:t xml:space="preserve"> </w:t>
            </w:r>
          </w:p>
          <w:p w:rsidR="00DA0305" w:rsidRDefault="00DA0305" w:rsidP="00AC5EBF">
            <w:pPr>
              <w:tabs>
                <w:tab w:val="left" w:pos="284"/>
              </w:tabs>
              <w:jc w:val="center"/>
              <w:rPr>
                <w:rFonts w:eastAsia="Calibri"/>
                <w:sz w:val="12"/>
                <w:szCs w:val="12"/>
              </w:rPr>
            </w:pPr>
            <w:r w:rsidRPr="00C1601A">
              <w:rPr>
                <w:rFonts w:eastAsia="Calibri"/>
                <w:sz w:val="12"/>
                <w:szCs w:val="12"/>
              </w:rPr>
              <w:t xml:space="preserve"> организации (филиала), </w:t>
            </w:r>
          </w:p>
          <w:p w:rsidR="00DA0305" w:rsidRDefault="00DA0305" w:rsidP="00AC5EBF">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 </w:t>
            </w:r>
          </w:p>
          <w:p w:rsidR="00DA0305" w:rsidRDefault="00DA0305" w:rsidP="00AC5EBF">
            <w:pPr>
              <w:tabs>
                <w:tab w:val="left" w:pos="284"/>
              </w:tabs>
              <w:jc w:val="center"/>
              <w:rPr>
                <w:rFonts w:eastAsia="Calibri"/>
                <w:sz w:val="12"/>
                <w:szCs w:val="12"/>
              </w:rPr>
            </w:pPr>
            <w:r w:rsidRPr="00C1601A">
              <w:rPr>
                <w:rFonts w:eastAsia="Calibri"/>
                <w:sz w:val="12"/>
                <w:szCs w:val="12"/>
              </w:rPr>
              <w:t xml:space="preserve">своевременную уплату основного долга </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и целевое использование кредита (займа)</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________________________________</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(должность)</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______________        _____________</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(подпись)                  (И.О. Фамилия)</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«____»________________20__г.</w:t>
            </w:r>
          </w:p>
          <w:p w:rsidR="00DA0305" w:rsidRPr="00C1601A" w:rsidRDefault="00DA0305" w:rsidP="00AC5EBF">
            <w:pPr>
              <w:tabs>
                <w:tab w:val="left" w:pos="284"/>
              </w:tabs>
              <w:ind w:firstLine="709"/>
              <w:rPr>
                <w:rFonts w:eastAsia="Calibri"/>
                <w:sz w:val="12"/>
                <w:szCs w:val="12"/>
              </w:rPr>
            </w:pPr>
            <w:r w:rsidRPr="00C1601A">
              <w:rPr>
                <w:rFonts w:eastAsia="Calibri"/>
                <w:sz w:val="12"/>
                <w:szCs w:val="12"/>
              </w:rPr>
              <w:t>М.П.</w:t>
            </w:r>
          </w:p>
        </w:tc>
        <w:tc>
          <w:tcPr>
            <w:tcW w:w="4180" w:type="dxa"/>
            <w:gridSpan w:val="2"/>
          </w:tcPr>
          <w:p w:rsidR="00DA0305" w:rsidRDefault="00DA0305" w:rsidP="00AC5EBF">
            <w:pPr>
              <w:tabs>
                <w:tab w:val="left" w:pos="284"/>
              </w:tabs>
              <w:jc w:val="center"/>
              <w:rPr>
                <w:rFonts w:eastAsia="Calibri"/>
                <w:sz w:val="12"/>
                <w:szCs w:val="12"/>
              </w:rPr>
            </w:pPr>
          </w:p>
          <w:p w:rsidR="00DA0305" w:rsidRDefault="00DA0305" w:rsidP="00AC5EBF">
            <w:pPr>
              <w:tabs>
                <w:tab w:val="left" w:pos="284"/>
              </w:tabs>
              <w:jc w:val="center"/>
              <w:rPr>
                <w:rFonts w:eastAsia="Calibri"/>
                <w:sz w:val="12"/>
                <w:szCs w:val="12"/>
              </w:rPr>
            </w:pPr>
            <w:r w:rsidRPr="00C1601A">
              <w:rPr>
                <w:rFonts w:eastAsia="Calibri"/>
                <w:sz w:val="12"/>
                <w:szCs w:val="12"/>
              </w:rPr>
              <w:t xml:space="preserve">Должностное лицо, </w:t>
            </w:r>
          </w:p>
          <w:p w:rsidR="00DA0305" w:rsidRPr="00C1601A" w:rsidRDefault="00DA0305" w:rsidP="00AC5EBF">
            <w:pPr>
              <w:tabs>
                <w:tab w:val="left" w:pos="284"/>
              </w:tabs>
              <w:jc w:val="center"/>
              <w:rPr>
                <w:rFonts w:eastAsia="Calibri"/>
                <w:sz w:val="12"/>
                <w:szCs w:val="12"/>
              </w:rPr>
            </w:pPr>
            <w:proofErr w:type="gramStart"/>
            <w:r w:rsidRPr="00C1601A">
              <w:rPr>
                <w:rFonts w:eastAsia="Calibri"/>
                <w:sz w:val="12"/>
                <w:szCs w:val="12"/>
              </w:rPr>
              <w:t>ответственное</w:t>
            </w:r>
            <w:proofErr w:type="gramEnd"/>
            <w:r w:rsidRPr="00C1601A">
              <w:rPr>
                <w:rFonts w:eastAsia="Calibri"/>
                <w:sz w:val="12"/>
                <w:szCs w:val="12"/>
              </w:rPr>
              <w:t xml:space="preserve"> за проверку расчёта</w:t>
            </w:r>
          </w:p>
          <w:p w:rsidR="00DA0305" w:rsidRPr="00C1601A" w:rsidRDefault="00DA0305" w:rsidP="00AC5EBF">
            <w:pPr>
              <w:tabs>
                <w:tab w:val="left" w:pos="284"/>
              </w:tabs>
              <w:jc w:val="center"/>
              <w:rPr>
                <w:rFonts w:eastAsia="Calibri"/>
                <w:sz w:val="12"/>
                <w:szCs w:val="12"/>
              </w:rPr>
            </w:pPr>
          </w:p>
          <w:p w:rsidR="00DA0305" w:rsidRPr="00C1601A" w:rsidRDefault="00DA0305" w:rsidP="00AC5EBF">
            <w:pPr>
              <w:tabs>
                <w:tab w:val="left" w:pos="284"/>
              </w:tabs>
              <w:jc w:val="center"/>
              <w:rPr>
                <w:rFonts w:eastAsia="Calibri"/>
                <w:sz w:val="12"/>
                <w:szCs w:val="12"/>
              </w:rPr>
            </w:pPr>
          </w:p>
          <w:p w:rsidR="00DA0305" w:rsidRPr="00C1601A" w:rsidRDefault="00DA0305" w:rsidP="00AC5EBF">
            <w:pPr>
              <w:tabs>
                <w:tab w:val="left" w:pos="284"/>
              </w:tabs>
              <w:jc w:val="center"/>
              <w:rPr>
                <w:rFonts w:eastAsia="Calibri"/>
                <w:sz w:val="12"/>
                <w:szCs w:val="12"/>
              </w:rPr>
            </w:pP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__________________________</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(должность)</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        _____________</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(подпись)             (И.О. Фамилия)</w:t>
            </w:r>
          </w:p>
          <w:p w:rsidR="00DA0305" w:rsidRPr="00C1601A" w:rsidRDefault="00DA0305" w:rsidP="00AC5EBF">
            <w:pPr>
              <w:tabs>
                <w:tab w:val="left" w:pos="284"/>
              </w:tabs>
              <w:jc w:val="center"/>
              <w:rPr>
                <w:rFonts w:eastAsia="Calibri"/>
                <w:sz w:val="12"/>
                <w:szCs w:val="12"/>
              </w:rPr>
            </w:pPr>
            <w:r w:rsidRPr="00C1601A">
              <w:rPr>
                <w:rFonts w:eastAsia="Calibri"/>
                <w:sz w:val="12"/>
                <w:szCs w:val="12"/>
              </w:rPr>
              <w:t>«____»______________20__г.</w:t>
            </w:r>
          </w:p>
          <w:p w:rsidR="00DA0305" w:rsidRPr="00C1601A" w:rsidRDefault="00DA0305" w:rsidP="00AC5EBF">
            <w:pPr>
              <w:tabs>
                <w:tab w:val="left" w:pos="284"/>
              </w:tabs>
              <w:ind w:firstLine="1095"/>
              <w:rPr>
                <w:rFonts w:eastAsia="Calibri"/>
                <w:sz w:val="12"/>
                <w:szCs w:val="12"/>
              </w:rPr>
            </w:pPr>
            <w:r w:rsidRPr="00C1601A">
              <w:rPr>
                <w:rFonts w:eastAsia="Calibri"/>
                <w:sz w:val="12"/>
                <w:szCs w:val="12"/>
              </w:rPr>
              <w:t>М.П.</w:t>
            </w:r>
          </w:p>
        </w:tc>
      </w:tr>
    </w:tbl>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_________________</w:t>
      </w:r>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lastRenderedPageBreak/>
        <w:t xml:space="preserve">* Размер субсидий, предоставляемых производителю, не может превышать объёма фактических затрат производителя на уплату процентов по краткосрочному кредиту (займу). </w:t>
      </w:r>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 xml:space="preserve">В случае, если причитающийся размер субсидий превышает объём фактических затрат производителя на уплату процентов по краткосрочному кредиту (займу), размер субсидий будет составлять 100% от объёма фактических затрат производителя. При этом размер субсидии за счёт субвенций, поступающих в местный бюджет из областного бюджета, за исключением поступающих в областной бюджет  средств федерального бюджета, должен составлять не менее 5 % от объёма фактических затрат производителя. </w:t>
      </w:r>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20096">
        <w:rPr>
          <w:rFonts w:ascii="Times New Roman" w:eastAsia="Calibri" w:hAnsi="Times New Roman" w:cs="Times New Roman"/>
          <w:bCs/>
          <w:sz w:val="12"/>
          <w:szCs w:val="12"/>
        </w:rPr>
        <w:t>** Для крестьянского (фермерского) хозяйства – подпись главы крестьянского (фермерского) хозяйства; для индивидуального предпринимателя – подпись индивидуального предпринимателя.</w:t>
      </w:r>
      <w:proofErr w:type="gramEnd"/>
    </w:p>
    <w:p w:rsidR="00820096" w:rsidRPr="00820096" w:rsidRDefault="00820096" w:rsidP="00820096">
      <w:pPr>
        <w:tabs>
          <w:tab w:val="left" w:pos="284"/>
        </w:tabs>
        <w:spacing w:after="0" w:line="240" w:lineRule="auto"/>
        <w:ind w:firstLine="284"/>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 При отсутствии в штате должности главного бухгалтера – подпись бухгалтера или иного лица, ответственного за ведение бухгалтерского учёта.</w:t>
      </w:r>
    </w:p>
    <w:p w:rsidR="005D4A9D" w:rsidRDefault="005D4A9D" w:rsidP="00820096">
      <w:pPr>
        <w:tabs>
          <w:tab w:val="left" w:pos="284"/>
        </w:tabs>
        <w:spacing w:after="0" w:line="240" w:lineRule="auto"/>
        <w:jc w:val="right"/>
        <w:rPr>
          <w:rFonts w:ascii="Times New Roman" w:eastAsia="Calibri" w:hAnsi="Times New Roman" w:cs="Times New Roman"/>
          <w:i/>
          <w:sz w:val="12"/>
          <w:szCs w:val="12"/>
        </w:rPr>
      </w:pPr>
    </w:p>
    <w:p w:rsidR="00820096" w:rsidRPr="00954369" w:rsidRDefault="00820096" w:rsidP="0082009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№5</w:t>
      </w:r>
    </w:p>
    <w:p w:rsidR="00820096" w:rsidRDefault="00820096" w:rsidP="00820096">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к Порядку предоставления в 2017 –2019 годах субсидий</w:t>
      </w:r>
    </w:p>
    <w:p w:rsidR="00820096" w:rsidRPr="00954369" w:rsidRDefault="00820096" w:rsidP="00820096">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 сельскохозяйственным</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товаропроизводителям, организациям </w:t>
      </w:r>
    </w:p>
    <w:p w:rsidR="00820096" w:rsidRDefault="00820096" w:rsidP="00820096">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 xml:space="preserve">потребительской кооперации, организациям и индивидуальным предпринимателям, </w:t>
      </w:r>
    </w:p>
    <w:p w:rsidR="00820096" w:rsidRDefault="00820096" w:rsidP="00820096">
      <w:pPr>
        <w:tabs>
          <w:tab w:val="left" w:pos="284"/>
        </w:tabs>
        <w:spacing w:after="0" w:line="240" w:lineRule="auto"/>
        <w:jc w:val="right"/>
        <w:rPr>
          <w:rFonts w:ascii="Times New Roman" w:eastAsia="Calibri" w:hAnsi="Times New Roman" w:cs="Times New Roman"/>
          <w:i/>
          <w:sz w:val="12"/>
          <w:szCs w:val="12"/>
        </w:rPr>
      </w:pPr>
      <w:proofErr w:type="gramStart"/>
      <w:r w:rsidRPr="00954369">
        <w:rPr>
          <w:rFonts w:ascii="Times New Roman" w:eastAsia="Calibri" w:hAnsi="Times New Roman" w:cs="Times New Roman"/>
          <w:i/>
          <w:sz w:val="12"/>
          <w:szCs w:val="12"/>
        </w:rPr>
        <w:t>осуществляющим</w:t>
      </w:r>
      <w:proofErr w:type="gramEnd"/>
      <w:r w:rsidRPr="00954369">
        <w:rPr>
          <w:rFonts w:ascii="Times New Roman" w:eastAsia="Calibri" w:hAnsi="Times New Roman" w:cs="Times New Roman"/>
          <w:i/>
          <w:sz w:val="12"/>
          <w:szCs w:val="12"/>
        </w:rPr>
        <w:t xml:space="preserve"> свою</w:t>
      </w:r>
      <w:r>
        <w:rPr>
          <w:rFonts w:ascii="Times New Roman" w:eastAsia="Calibri" w:hAnsi="Times New Roman" w:cs="Times New Roman"/>
          <w:i/>
          <w:sz w:val="12"/>
          <w:szCs w:val="12"/>
        </w:rPr>
        <w:t xml:space="preserve"> </w:t>
      </w:r>
      <w:r w:rsidRPr="00954369">
        <w:rPr>
          <w:rFonts w:ascii="Times New Roman" w:eastAsia="Calibri" w:hAnsi="Times New Roman" w:cs="Times New Roman"/>
          <w:i/>
          <w:sz w:val="12"/>
          <w:szCs w:val="12"/>
        </w:rPr>
        <w:t xml:space="preserve">деятельность на территории Самарской области, </w:t>
      </w:r>
    </w:p>
    <w:p w:rsidR="00820096" w:rsidRPr="00954369" w:rsidRDefault="00820096" w:rsidP="00820096">
      <w:pPr>
        <w:tabs>
          <w:tab w:val="left" w:pos="284"/>
        </w:tabs>
        <w:spacing w:after="0" w:line="240" w:lineRule="auto"/>
        <w:jc w:val="right"/>
        <w:rPr>
          <w:rFonts w:ascii="Times New Roman" w:eastAsia="Calibri" w:hAnsi="Times New Roman" w:cs="Times New Roman"/>
          <w:i/>
          <w:sz w:val="12"/>
          <w:szCs w:val="12"/>
        </w:rPr>
      </w:pPr>
      <w:r w:rsidRPr="00954369">
        <w:rPr>
          <w:rFonts w:ascii="Times New Roman" w:eastAsia="Calibri" w:hAnsi="Times New Roman" w:cs="Times New Roman"/>
          <w:i/>
          <w:sz w:val="12"/>
          <w:szCs w:val="12"/>
        </w:rPr>
        <w:t>в целях возмещения части процентной ставки по краткосрочным кредитам (займам)</w:t>
      </w:r>
    </w:p>
    <w:p w:rsidR="00820096" w:rsidRPr="00820096" w:rsidRDefault="00820096" w:rsidP="00820096">
      <w:pPr>
        <w:tabs>
          <w:tab w:val="left" w:pos="284"/>
        </w:tabs>
        <w:spacing w:after="0" w:line="240" w:lineRule="auto"/>
        <w:jc w:val="center"/>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Справка</w:t>
      </w:r>
    </w:p>
    <w:p w:rsidR="00820096" w:rsidRPr="00820096" w:rsidRDefault="00820096" w:rsidP="00820096">
      <w:pPr>
        <w:tabs>
          <w:tab w:val="left" w:pos="284"/>
        </w:tabs>
        <w:spacing w:after="0" w:line="240" w:lineRule="auto"/>
        <w:jc w:val="center"/>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о производственных показателях</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___________________________________________________________________________________________</w:t>
      </w:r>
      <w:r>
        <w:rPr>
          <w:rFonts w:ascii="Times New Roman" w:eastAsia="Calibri" w:hAnsi="Times New Roman" w:cs="Times New Roman"/>
          <w:bCs/>
          <w:sz w:val="12"/>
          <w:szCs w:val="12"/>
        </w:rPr>
        <w:t>__________________________________</w:t>
      </w:r>
    </w:p>
    <w:p w:rsidR="00820096" w:rsidRPr="00820096" w:rsidRDefault="00820096" w:rsidP="00820096">
      <w:pPr>
        <w:tabs>
          <w:tab w:val="left" w:pos="284"/>
        </w:tabs>
        <w:spacing w:after="0" w:line="240" w:lineRule="auto"/>
        <w:jc w:val="center"/>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(наименование заявителя)</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за _____________________ 20 ___ г.</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 xml:space="preserve">                 (квартал)</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p>
    <w:tbl>
      <w:tblPr>
        <w:tblStyle w:val="af1"/>
        <w:tblW w:w="0" w:type="auto"/>
        <w:tblInd w:w="108" w:type="dxa"/>
        <w:tblLook w:val="04A0" w:firstRow="1" w:lastRow="0" w:firstColumn="1" w:lastColumn="0" w:noHBand="0" w:noVBand="1"/>
      </w:tblPr>
      <w:tblGrid>
        <w:gridCol w:w="3505"/>
        <w:gridCol w:w="890"/>
        <w:gridCol w:w="1984"/>
        <w:gridCol w:w="1134"/>
      </w:tblGrid>
      <w:tr w:rsidR="00820096" w:rsidRPr="00820096" w:rsidTr="00820096">
        <w:trPr>
          <w:trHeight w:val="20"/>
          <w:tblHeader/>
        </w:trPr>
        <w:tc>
          <w:tcPr>
            <w:tcW w:w="3505" w:type="dxa"/>
            <w:vMerge w:val="restart"/>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Наименование показателя</w:t>
            </w:r>
          </w:p>
        </w:tc>
        <w:tc>
          <w:tcPr>
            <w:tcW w:w="890" w:type="dxa"/>
            <w:vMerge w:val="restart"/>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Единица</w:t>
            </w:r>
            <w:r>
              <w:rPr>
                <w:rFonts w:ascii="Times New Roman" w:eastAsia="Calibri" w:hAnsi="Times New Roman" w:cs="Times New Roman"/>
                <w:bCs/>
                <w:sz w:val="12"/>
                <w:szCs w:val="12"/>
              </w:rPr>
              <w:t xml:space="preserve"> </w:t>
            </w:r>
            <w:r w:rsidRPr="00820096">
              <w:rPr>
                <w:rFonts w:ascii="Times New Roman" w:eastAsia="Calibri" w:hAnsi="Times New Roman" w:cs="Times New Roman"/>
                <w:bCs/>
                <w:sz w:val="12"/>
                <w:szCs w:val="12"/>
              </w:rPr>
              <w:t>измерения</w:t>
            </w:r>
          </w:p>
        </w:tc>
        <w:tc>
          <w:tcPr>
            <w:tcW w:w="3118" w:type="dxa"/>
            <w:gridSpan w:val="2"/>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Производственные показатели</w:t>
            </w:r>
          </w:p>
        </w:tc>
      </w:tr>
      <w:tr w:rsidR="00820096" w:rsidRPr="00820096" w:rsidTr="00F91780">
        <w:trPr>
          <w:trHeight w:val="20"/>
          <w:tblHeader/>
        </w:trPr>
        <w:tc>
          <w:tcPr>
            <w:tcW w:w="3505" w:type="dxa"/>
            <w:vMerge/>
          </w:tcPr>
          <w:p w:rsidR="00820096" w:rsidRPr="00820096" w:rsidRDefault="00820096" w:rsidP="00820096">
            <w:pPr>
              <w:tabs>
                <w:tab w:val="left" w:pos="284"/>
              </w:tabs>
              <w:rPr>
                <w:rFonts w:ascii="Times New Roman" w:eastAsia="Calibri" w:hAnsi="Times New Roman" w:cs="Times New Roman"/>
                <w:bCs/>
                <w:sz w:val="12"/>
                <w:szCs w:val="12"/>
              </w:rPr>
            </w:pPr>
          </w:p>
        </w:tc>
        <w:tc>
          <w:tcPr>
            <w:tcW w:w="890" w:type="dxa"/>
            <w:vMerge/>
          </w:tcPr>
          <w:p w:rsidR="00820096" w:rsidRPr="00820096" w:rsidRDefault="00820096" w:rsidP="00820096">
            <w:pPr>
              <w:tabs>
                <w:tab w:val="left" w:pos="284"/>
              </w:tabs>
              <w:rPr>
                <w:rFonts w:ascii="Times New Roman" w:eastAsia="Calibri" w:hAnsi="Times New Roman" w:cs="Times New Roman"/>
                <w:bCs/>
                <w:sz w:val="12"/>
                <w:szCs w:val="12"/>
              </w:rPr>
            </w:pPr>
          </w:p>
        </w:tc>
        <w:tc>
          <w:tcPr>
            <w:tcW w:w="198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на 1-е число месяца, следующего за  отчётным  кварталом</w:t>
            </w:r>
          </w:p>
        </w:tc>
        <w:tc>
          <w:tcPr>
            <w:tcW w:w="113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всего за отчётный квартал</w:t>
            </w:r>
          </w:p>
        </w:tc>
      </w:tr>
      <w:tr w:rsidR="00820096" w:rsidRPr="00820096" w:rsidTr="00F91780">
        <w:trPr>
          <w:trHeight w:val="20"/>
        </w:trPr>
        <w:tc>
          <w:tcPr>
            <w:tcW w:w="3505"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Поголовье молочных коров</w:t>
            </w:r>
          </w:p>
        </w:tc>
        <w:tc>
          <w:tcPr>
            <w:tcW w:w="890"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голов</w:t>
            </w:r>
          </w:p>
        </w:tc>
        <w:tc>
          <w:tcPr>
            <w:tcW w:w="1984" w:type="dxa"/>
          </w:tcPr>
          <w:p w:rsidR="00820096" w:rsidRPr="00820096" w:rsidRDefault="00820096" w:rsidP="00820096">
            <w:pPr>
              <w:tabs>
                <w:tab w:val="left" w:pos="284"/>
              </w:tabs>
              <w:rPr>
                <w:rFonts w:ascii="Times New Roman" w:eastAsia="Calibri" w:hAnsi="Times New Roman" w:cs="Times New Roman"/>
                <w:bCs/>
                <w:sz w:val="12"/>
                <w:szCs w:val="12"/>
              </w:rPr>
            </w:pPr>
          </w:p>
        </w:tc>
        <w:tc>
          <w:tcPr>
            <w:tcW w:w="113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Х</w:t>
            </w:r>
          </w:p>
        </w:tc>
      </w:tr>
      <w:tr w:rsidR="00820096" w:rsidRPr="00820096" w:rsidTr="00F91780">
        <w:trPr>
          <w:trHeight w:val="20"/>
        </w:trPr>
        <w:tc>
          <w:tcPr>
            <w:tcW w:w="3505"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Объём производства молока</w:t>
            </w:r>
          </w:p>
        </w:tc>
        <w:tc>
          <w:tcPr>
            <w:tcW w:w="890"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килограммов</w:t>
            </w:r>
          </w:p>
        </w:tc>
        <w:tc>
          <w:tcPr>
            <w:tcW w:w="198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Х</w:t>
            </w:r>
          </w:p>
        </w:tc>
        <w:tc>
          <w:tcPr>
            <w:tcW w:w="1134" w:type="dxa"/>
          </w:tcPr>
          <w:p w:rsidR="00820096" w:rsidRPr="00820096" w:rsidRDefault="00820096" w:rsidP="00820096">
            <w:pPr>
              <w:tabs>
                <w:tab w:val="left" w:pos="284"/>
              </w:tabs>
              <w:rPr>
                <w:rFonts w:ascii="Times New Roman" w:eastAsia="Calibri" w:hAnsi="Times New Roman" w:cs="Times New Roman"/>
                <w:bCs/>
                <w:sz w:val="12"/>
                <w:szCs w:val="12"/>
              </w:rPr>
            </w:pPr>
          </w:p>
        </w:tc>
      </w:tr>
      <w:tr w:rsidR="00820096" w:rsidRPr="00820096" w:rsidTr="00F91780">
        <w:trPr>
          <w:trHeight w:val="20"/>
        </w:trPr>
        <w:tc>
          <w:tcPr>
            <w:tcW w:w="3505"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Поголовье коров мясного направления</w:t>
            </w:r>
          </w:p>
        </w:tc>
        <w:tc>
          <w:tcPr>
            <w:tcW w:w="890"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голов</w:t>
            </w:r>
          </w:p>
        </w:tc>
        <w:tc>
          <w:tcPr>
            <w:tcW w:w="1984" w:type="dxa"/>
          </w:tcPr>
          <w:p w:rsidR="00820096" w:rsidRPr="00820096" w:rsidRDefault="00820096" w:rsidP="00820096">
            <w:pPr>
              <w:tabs>
                <w:tab w:val="left" w:pos="284"/>
              </w:tabs>
              <w:rPr>
                <w:rFonts w:ascii="Times New Roman" w:eastAsia="Calibri" w:hAnsi="Times New Roman" w:cs="Times New Roman"/>
                <w:bCs/>
                <w:sz w:val="12"/>
                <w:szCs w:val="12"/>
              </w:rPr>
            </w:pPr>
          </w:p>
        </w:tc>
        <w:tc>
          <w:tcPr>
            <w:tcW w:w="113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Х</w:t>
            </w:r>
          </w:p>
        </w:tc>
      </w:tr>
      <w:tr w:rsidR="00820096" w:rsidRPr="00820096" w:rsidTr="00F91780">
        <w:trPr>
          <w:trHeight w:val="20"/>
        </w:trPr>
        <w:tc>
          <w:tcPr>
            <w:tcW w:w="3505"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Объём производства крупного рогатого скота на убой в живом  весе</w:t>
            </w:r>
          </w:p>
        </w:tc>
        <w:tc>
          <w:tcPr>
            <w:tcW w:w="890"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килограммов</w:t>
            </w:r>
          </w:p>
        </w:tc>
        <w:tc>
          <w:tcPr>
            <w:tcW w:w="1984" w:type="dxa"/>
          </w:tcPr>
          <w:p w:rsidR="00820096" w:rsidRPr="00820096" w:rsidRDefault="00820096" w:rsidP="00820096">
            <w:pPr>
              <w:tabs>
                <w:tab w:val="left" w:pos="284"/>
              </w:tabs>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Х</w:t>
            </w:r>
          </w:p>
        </w:tc>
        <w:tc>
          <w:tcPr>
            <w:tcW w:w="1134" w:type="dxa"/>
          </w:tcPr>
          <w:p w:rsidR="00820096" w:rsidRPr="00820096" w:rsidRDefault="00820096" w:rsidP="00820096">
            <w:pPr>
              <w:tabs>
                <w:tab w:val="left" w:pos="284"/>
              </w:tabs>
              <w:rPr>
                <w:rFonts w:ascii="Times New Roman" w:eastAsia="Calibri" w:hAnsi="Times New Roman" w:cs="Times New Roman"/>
                <w:bCs/>
                <w:sz w:val="12"/>
                <w:szCs w:val="12"/>
              </w:rPr>
            </w:pPr>
          </w:p>
        </w:tc>
      </w:tr>
    </w:tbl>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Руководитель сельскохозяйственного товаропроизводителя*                       ___________                                 _____________</w:t>
      </w:r>
    </w:p>
    <w:p w:rsidR="00820096" w:rsidRPr="00820096" w:rsidRDefault="00F91780" w:rsidP="00820096">
      <w:pPr>
        <w:tabs>
          <w:tab w:val="left" w:pos="284"/>
        </w:tabs>
        <w:spacing w:after="0" w:line="240" w:lineRule="auto"/>
        <w:jc w:val="both"/>
        <w:rPr>
          <w:rFonts w:ascii="Times New Roman" w:eastAsia="Calibri" w:hAnsi="Times New Roman" w:cs="Times New Roman"/>
          <w:bCs/>
          <w:sz w:val="12"/>
          <w:szCs w:val="12"/>
          <w:vertAlign w:val="superscript"/>
        </w:rPr>
      </w:pP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(подпись)</w:t>
      </w: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(И.О.</w:t>
      </w: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Фамилия)</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Главный бухгалтер сельскохозяйственного товаропроизводителя**</w:t>
      </w:r>
      <w:r w:rsidR="00F91780">
        <w:rPr>
          <w:rFonts w:ascii="Times New Roman" w:eastAsia="Calibri" w:hAnsi="Times New Roman" w:cs="Times New Roman"/>
          <w:bCs/>
          <w:sz w:val="12"/>
          <w:szCs w:val="12"/>
        </w:rPr>
        <w:t xml:space="preserve">  </w:t>
      </w:r>
      <w:r w:rsidRPr="00820096">
        <w:rPr>
          <w:rFonts w:ascii="Times New Roman" w:eastAsia="Calibri" w:hAnsi="Times New Roman" w:cs="Times New Roman"/>
          <w:bCs/>
          <w:sz w:val="12"/>
          <w:szCs w:val="12"/>
        </w:rPr>
        <w:t xml:space="preserve">  </w:t>
      </w:r>
      <w:r w:rsidR="00F91780">
        <w:rPr>
          <w:rFonts w:ascii="Times New Roman" w:eastAsia="Calibri" w:hAnsi="Times New Roman" w:cs="Times New Roman"/>
          <w:bCs/>
          <w:sz w:val="12"/>
          <w:szCs w:val="12"/>
        </w:rPr>
        <w:t xml:space="preserve">      </w:t>
      </w:r>
      <w:r w:rsidRPr="00820096">
        <w:rPr>
          <w:rFonts w:ascii="Times New Roman" w:eastAsia="Calibri" w:hAnsi="Times New Roman" w:cs="Times New Roman"/>
          <w:bCs/>
          <w:sz w:val="12"/>
          <w:szCs w:val="12"/>
        </w:rPr>
        <w:t xml:space="preserve">___________                                _____________         </w:t>
      </w:r>
    </w:p>
    <w:p w:rsidR="00820096" w:rsidRPr="00820096" w:rsidRDefault="00F91780" w:rsidP="00820096">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(подпись)</w:t>
      </w: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(И.О.</w:t>
      </w:r>
      <w:r>
        <w:rPr>
          <w:rFonts w:ascii="Times New Roman" w:eastAsia="Calibri" w:hAnsi="Times New Roman" w:cs="Times New Roman"/>
          <w:bCs/>
          <w:sz w:val="12"/>
          <w:szCs w:val="12"/>
          <w:vertAlign w:val="superscript"/>
        </w:rPr>
        <w:t xml:space="preserve"> </w:t>
      </w:r>
      <w:r w:rsidR="00820096" w:rsidRPr="00820096">
        <w:rPr>
          <w:rFonts w:ascii="Times New Roman" w:eastAsia="Calibri" w:hAnsi="Times New Roman" w:cs="Times New Roman"/>
          <w:bCs/>
          <w:sz w:val="12"/>
          <w:szCs w:val="12"/>
          <w:vertAlign w:val="superscript"/>
        </w:rPr>
        <w:t>Фамилия)</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Дата</w:t>
      </w:r>
    </w:p>
    <w:p w:rsidR="00820096" w:rsidRPr="00820096" w:rsidRDefault="00820096" w:rsidP="00820096">
      <w:pPr>
        <w:tabs>
          <w:tab w:val="left" w:pos="284"/>
        </w:tabs>
        <w:spacing w:after="0" w:line="240" w:lineRule="auto"/>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_________________</w:t>
      </w:r>
    </w:p>
    <w:p w:rsidR="00820096" w:rsidRPr="00820096" w:rsidRDefault="00820096" w:rsidP="00F91780">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20096">
        <w:rPr>
          <w:rFonts w:ascii="Times New Roman" w:eastAsia="Calibri" w:hAnsi="Times New Roman" w:cs="Times New Roman"/>
          <w:bCs/>
          <w:sz w:val="12"/>
          <w:szCs w:val="12"/>
        </w:rPr>
        <w:t xml:space="preserve">*Для крестьянских (фермерских) хозяйств – подпись главы крестьянского (фермерского) хозяйства; для индивидуальных предпринимателей – подпись индивидуального предпринимателя. </w:t>
      </w:r>
      <w:proofErr w:type="gramEnd"/>
    </w:p>
    <w:p w:rsidR="00820096" w:rsidRPr="00820096" w:rsidRDefault="00820096" w:rsidP="00F91780">
      <w:pPr>
        <w:tabs>
          <w:tab w:val="left" w:pos="284"/>
        </w:tabs>
        <w:spacing w:after="0" w:line="240" w:lineRule="auto"/>
        <w:ind w:firstLine="284"/>
        <w:jc w:val="both"/>
        <w:rPr>
          <w:rFonts w:ascii="Times New Roman" w:eastAsia="Calibri" w:hAnsi="Times New Roman" w:cs="Times New Roman"/>
          <w:bCs/>
          <w:sz w:val="12"/>
          <w:szCs w:val="12"/>
        </w:rPr>
      </w:pPr>
      <w:r w:rsidRPr="00820096">
        <w:rPr>
          <w:rFonts w:ascii="Times New Roman" w:eastAsia="Calibri" w:hAnsi="Times New Roman" w:cs="Times New Roman"/>
          <w:bCs/>
          <w:sz w:val="12"/>
          <w:szCs w:val="12"/>
        </w:rPr>
        <w:t>**При отсутствии в штате должности главного бухгалтера – подпись бухгалтера или иного лица, ответственного за ведение бухгалтерского учёта.</w:t>
      </w:r>
    </w:p>
    <w:p w:rsidR="005D4A9D" w:rsidRDefault="005D4A9D" w:rsidP="00497F62">
      <w:pPr>
        <w:tabs>
          <w:tab w:val="left" w:pos="284"/>
        </w:tabs>
        <w:spacing w:after="0" w:line="240" w:lineRule="auto"/>
        <w:jc w:val="center"/>
        <w:rPr>
          <w:rFonts w:ascii="Times New Roman" w:eastAsia="Calibri" w:hAnsi="Times New Roman" w:cs="Times New Roman"/>
          <w:b/>
          <w:bCs/>
          <w:sz w:val="12"/>
          <w:szCs w:val="12"/>
        </w:rPr>
      </w:pP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Заключение</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в сельском поселении Антоновка</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по вопросу о проекте Решения «Об исполнении бюджета</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 сельского поселения Антоновка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2. Место проведения публичных слушаний: Самарская область, Сергиевский район, п. Антоновка, ул. Мичурина, дом 31а.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Антоновка муниципального района Сергиевский № 1 от 27.04.2015 г. «О проведении публичных слушаний по проекту Решения собрания представителей сельского поселения Антоновка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Антоновка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Антоновка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5.  "17" мая 2017 года по адресу: Самарская область, Сергиевский район, п.</w:t>
      </w:r>
      <w:r w:rsidR="005852E1">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 xml:space="preserve">Антоновка, ул. Мичурина, дом 31а  проведено мероприятие по информированию жителей поселения по вопросам публичных слушаний, в котором приняли участие 7 (семь)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Антоновка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2 (два) человека.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Антоновка муниципального района Сергиевский за 2016 год</w:t>
      </w:r>
      <w:r w:rsidRPr="00497F62">
        <w:rPr>
          <w:rFonts w:ascii="Times New Roman" w:eastAsia="Calibri" w:hAnsi="Times New Roman" w:cs="Times New Roman"/>
          <w:bCs/>
          <w:sz w:val="12"/>
          <w:szCs w:val="12"/>
        </w:rPr>
        <w:t>» высказали 2 (два) человека.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Антоновка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Антоновка</w:t>
      </w:r>
    </w:p>
    <w:p w:rsid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К.Е. Долгаев</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lastRenderedPageBreak/>
        <w:t>Заключение</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 в сельском поселении Верхняя Орлянка</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по вопросу о проекте Решения «Об исполнении бюджета</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Верхняя Орлянка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w:t>
      </w:r>
      <w:r w:rsidR="005852E1">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Верхняя</w:t>
      </w:r>
      <w:proofErr w:type="gramEnd"/>
      <w:r w:rsidRPr="00497F62">
        <w:rPr>
          <w:rFonts w:ascii="Times New Roman" w:eastAsia="Calibri" w:hAnsi="Times New Roman" w:cs="Times New Roman"/>
          <w:bCs/>
          <w:sz w:val="12"/>
          <w:szCs w:val="12"/>
        </w:rPr>
        <w:t xml:space="preserve"> Орлянка, ул. Почтовая, дом 2а.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3. Основание проведения публичных слушаний: </w:t>
      </w:r>
      <w:proofErr w:type="gramStart"/>
      <w:r w:rsidRPr="00497F62">
        <w:rPr>
          <w:rFonts w:ascii="Times New Roman" w:eastAsia="Calibri" w:hAnsi="Times New Roman" w:cs="Times New Roman"/>
          <w:bCs/>
          <w:sz w:val="12"/>
          <w:szCs w:val="12"/>
        </w:rPr>
        <w:t>Постановление Главы сельского поселения Верхняя Орлянка муниципального района Сергиевский № 1 от 27.04.2015 г. «О проведении публичных слушаний по проекту Решения собрания представителей сельского поселения Верхняя Орлянка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Верхняя Орлянка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roofErr w:type="gramEnd"/>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Верхняя Орлянка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5.  "17" мая 2017 года по адресу: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Верхняя</w:t>
      </w:r>
      <w:proofErr w:type="gramEnd"/>
      <w:r w:rsidRPr="00497F62">
        <w:rPr>
          <w:rFonts w:ascii="Times New Roman" w:eastAsia="Calibri" w:hAnsi="Times New Roman" w:cs="Times New Roman"/>
          <w:bCs/>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9 (девять)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Верхняя Орлянка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2 (два) человека.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Верхняя Орлянка муниципального района Сергиевский за 2016 год</w:t>
      </w:r>
      <w:r w:rsidRPr="00497F62">
        <w:rPr>
          <w:rFonts w:ascii="Times New Roman" w:eastAsia="Calibri" w:hAnsi="Times New Roman" w:cs="Times New Roman"/>
          <w:bCs/>
          <w:sz w:val="12"/>
          <w:szCs w:val="12"/>
        </w:rPr>
        <w:t>» высказали 2 (два) человека.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Верхняя Орлянка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Верхняя Орлянка</w:t>
      </w:r>
    </w:p>
    <w:p w:rsid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Р.Р.</w:t>
      </w:r>
      <w:r>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Исмагилов</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Заключение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в сельском поселении Воротнее</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 xml:space="preserve">по вопросу о проекте Решения «Об исполнении бюджета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Воротнее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2. Место проведения публичных слушаний: Самарская область, Сергиевский район, с. Воротнее, пер. Почтовый, дом 5.</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Воротнее муниципального района Сергиевский № 21 от 27.04.2015 г. «О проведении публичных слушаний по проекту Решения собрания представителей сельского поселения Воротнее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Воротнее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Воротнее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5.  "17" мая 2017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9 (девять)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Воротнее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3 (три) человека.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Воротнее муниципального района Сергиевский за 2016 год</w:t>
      </w:r>
      <w:r w:rsidRPr="00497F62">
        <w:rPr>
          <w:rFonts w:ascii="Times New Roman" w:eastAsia="Calibri" w:hAnsi="Times New Roman" w:cs="Times New Roman"/>
          <w:bCs/>
          <w:sz w:val="12"/>
          <w:szCs w:val="12"/>
        </w:rPr>
        <w:t>» высказали 3 (три) человека.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Воротнее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Воротнее</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А.И. </w:t>
      </w:r>
      <w:proofErr w:type="spellStart"/>
      <w:r w:rsidRPr="00497F62">
        <w:rPr>
          <w:rFonts w:ascii="Times New Roman" w:eastAsia="Calibri" w:hAnsi="Times New Roman" w:cs="Times New Roman"/>
          <w:bCs/>
          <w:sz w:val="12"/>
          <w:szCs w:val="12"/>
        </w:rPr>
        <w:t>Сидельников</w:t>
      </w:r>
      <w:proofErr w:type="spellEnd"/>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Заключение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в сельском поселении Елшанка</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 xml:space="preserve">по вопросу о проекте Решения «Об исполнении бюджета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Елшанка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w:t>
      </w:r>
      <w:r w:rsidR="000A4A82">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Елшанка</w:t>
      </w:r>
      <w:proofErr w:type="gramEnd"/>
      <w:r w:rsidRPr="00497F62">
        <w:rPr>
          <w:rFonts w:ascii="Times New Roman" w:eastAsia="Calibri" w:hAnsi="Times New Roman" w:cs="Times New Roman"/>
          <w:bCs/>
          <w:sz w:val="12"/>
          <w:szCs w:val="12"/>
        </w:rPr>
        <w:t>, ул. Кольцова, дом 1.</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Елшанка муниципального района Сергиевский №1 от 27.04.2017 г. «О проведении публичных слушаний по проекту Решения собрания представителей сельского поселения Елшанка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5.  "17" мая 2017 года по адресу: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w:t>
      </w:r>
      <w:r w:rsidR="000A4A82">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Елшанка</w:t>
      </w:r>
      <w:proofErr w:type="gramEnd"/>
      <w:r w:rsidRPr="00497F62">
        <w:rPr>
          <w:rFonts w:ascii="Times New Roman" w:eastAsia="Calibri" w:hAnsi="Times New Roman" w:cs="Times New Roman"/>
          <w:bCs/>
          <w:sz w:val="12"/>
          <w:szCs w:val="12"/>
        </w:rPr>
        <w:t xml:space="preserve">, ул. Кольцова, дом 1  проведено мероприятие по информированию жителей поселения по вопросам публичных слушаний, в котором приняли участие 15 (пятнадцать)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lastRenderedPageBreak/>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3 (три) человека.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2016 год</w:t>
      </w:r>
      <w:r w:rsidRPr="00497F62">
        <w:rPr>
          <w:rFonts w:ascii="Times New Roman" w:eastAsia="Calibri" w:hAnsi="Times New Roman" w:cs="Times New Roman"/>
          <w:bCs/>
          <w:sz w:val="12"/>
          <w:szCs w:val="12"/>
        </w:rPr>
        <w:t>» высказали 3 (три) человека.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Елшанка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Елшанка</w:t>
      </w:r>
    </w:p>
    <w:p w:rsid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proofErr w:type="spellStart"/>
      <w:r w:rsidRPr="00497F62">
        <w:rPr>
          <w:rFonts w:ascii="Times New Roman" w:eastAsia="Calibri" w:hAnsi="Times New Roman" w:cs="Times New Roman"/>
          <w:bCs/>
          <w:sz w:val="12"/>
          <w:szCs w:val="12"/>
        </w:rPr>
        <w:t>Прокаев</w:t>
      </w:r>
      <w:proofErr w:type="spellEnd"/>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Заключение</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 в сельском поселении Захаркино</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по вопросу о проекте Решения «Об исполнении бюджета</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Захаркино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2. Место проведения публичных слушаний: Самарская область, Сергиевский район, с.</w:t>
      </w:r>
      <w:r w:rsidR="005852E1">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Захаркино, ул. Пролетарская, дом 1.</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Захаркино муниципального района Сергиевский № 1 от 27.04.2015 г. «О проведении публичных слушаний по проекту Решения Собрания представителей сельского поселения Захаркино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 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5.  "17" мая 2017 года по адресу: Самарская область, Сергиевский район, с.</w:t>
      </w:r>
      <w:r w:rsidR="005852E1">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 xml:space="preserve">Захаркино, ул. Пролетарская, дом 1  проведено мероприятие по информированию жителей поселения по вопросам публичных слушаний, в котором приняли участие 7 (семь)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4 (четыре)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2016 год</w:t>
      </w:r>
      <w:r w:rsidRPr="00497F62">
        <w:rPr>
          <w:rFonts w:ascii="Times New Roman" w:eastAsia="Calibri" w:hAnsi="Times New Roman" w:cs="Times New Roman"/>
          <w:bCs/>
          <w:sz w:val="12"/>
          <w:szCs w:val="12"/>
        </w:rPr>
        <w:t>» высказали 4 (четыре) человек.</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Захаркино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Захаркино</w:t>
      </w:r>
    </w:p>
    <w:p w:rsid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С.Е.</w:t>
      </w:r>
      <w:r>
        <w:rPr>
          <w:rFonts w:ascii="Times New Roman" w:eastAsia="Calibri" w:hAnsi="Times New Roman" w:cs="Times New Roman"/>
          <w:bCs/>
          <w:sz w:val="12"/>
          <w:szCs w:val="12"/>
        </w:rPr>
        <w:t xml:space="preserve"> </w:t>
      </w:r>
      <w:proofErr w:type="spellStart"/>
      <w:r w:rsidRPr="00497F62">
        <w:rPr>
          <w:rFonts w:ascii="Times New Roman" w:eastAsia="Calibri" w:hAnsi="Times New Roman" w:cs="Times New Roman"/>
          <w:bCs/>
          <w:sz w:val="12"/>
          <w:szCs w:val="12"/>
        </w:rPr>
        <w:t>Служаева</w:t>
      </w:r>
      <w:proofErr w:type="spellEnd"/>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Заключение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в сельском поселении Кармало-Аделяково</w:t>
      </w:r>
    </w:p>
    <w:p w:rsid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 xml:space="preserve">по вопросу о проекте Решения «Об исполнении бюджета </w:t>
      </w:r>
    </w:p>
    <w:p w:rsidR="00497F62" w:rsidRPr="00497F62" w:rsidRDefault="00497F62" w:rsidP="00497F62">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Кармало-Аделяково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2. Место проведения публичных слушаний: Самарская область, Сергиевский район, с.</w:t>
      </w:r>
      <w:r w:rsidR="005852E1">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Кармало-Аделяково, ул. Ленина, дом 20.</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Кармало-Аделяково муниципального района Сергиевский № 1 от 27.04.2015 г. «О проведении публичных слушаний по проекту Решения собрания представителей сельского поселения Кармало-Аделяково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Кармало-Аделяково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Кармало-Аделяково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5.  "17" мая 2017 года по адресу: Самарская область, Сергиевский район, с.</w:t>
      </w:r>
      <w:r w:rsidR="005852E1">
        <w:rPr>
          <w:rFonts w:ascii="Times New Roman" w:eastAsia="Calibri" w:hAnsi="Times New Roman" w:cs="Times New Roman"/>
          <w:bCs/>
          <w:sz w:val="12"/>
          <w:szCs w:val="12"/>
        </w:rPr>
        <w:t xml:space="preserve"> </w:t>
      </w:r>
      <w:r w:rsidRPr="00497F62">
        <w:rPr>
          <w:rFonts w:ascii="Times New Roman" w:eastAsia="Calibri" w:hAnsi="Times New Roman" w:cs="Times New Roman"/>
          <w:bCs/>
          <w:sz w:val="12"/>
          <w:szCs w:val="12"/>
        </w:rPr>
        <w:t xml:space="preserve">Кармало-Аделяково, ул. Ленина, дом 20  проведено мероприятие по информированию жителей поселения по вопросам публичных слушаний, в котором приняли участие 7 (семь)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Кармало-Аделяково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3 (три) человека.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Кармало-Аделяково муниципального района Сергиевский за 2016 год</w:t>
      </w:r>
      <w:r w:rsidRPr="00497F62">
        <w:rPr>
          <w:rFonts w:ascii="Times New Roman" w:eastAsia="Calibri" w:hAnsi="Times New Roman" w:cs="Times New Roman"/>
          <w:bCs/>
          <w:sz w:val="12"/>
          <w:szCs w:val="12"/>
        </w:rPr>
        <w:t>» высказали 3 (три) человека.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Кармало-Аделяково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Кармало-Аделяково</w:t>
      </w:r>
    </w:p>
    <w:p w:rsid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О.М. Карягин</w:t>
      </w:r>
    </w:p>
    <w:p w:rsidR="00497F62" w:rsidRDefault="00497F62" w:rsidP="005D4A9D">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lastRenderedPageBreak/>
        <w:t>Заключение</w:t>
      </w:r>
    </w:p>
    <w:p w:rsidR="00497F62" w:rsidRPr="00497F62" w:rsidRDefault="00497F62" w:rsidP="005D4A9D">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о результатах публичных слушаний в сельском поселении Калиновка</w:t>
      </w:r>
    </w:p>
    <w:p w:rsidR="00497F62" w:rsidRDefault="00497F62" w:rsidP="005D4A9D">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по вопросу о проекте Решения «Об исполнении бюджета</w:t>
      </w:r>
    </w:p>
    <w:p w:rsidR="00497F62" w:rsidRPr="00497F62" w:rsidRDefault="00497F62" w:rsidP="005D4A9D">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сельского поселения Калиновка муниципального района Сергиевский за 2016 год</w:t>
      </w:r>
      <w:r>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w:t>
      </w:r>
      <w:r w:rsidR="005852E1">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Калиновка</w:t>
      </w:r>
      <w:proofErr w:type="gramEnd"/>
      <w:r w:rsidRPr="00497F62">
        <w:rPr>
          <w:rFonts w:ascii="Times New Roman" w:eastAsia="Calibri" w:hAnsi="Times New Roman" w:cs="Times New Roman"/>
          <w:bCs/>
          <w:sz w:val="12"/>
          <w:szCs w:val="12"/>
        </w:rPr>
        <w:t xml:space="preserve">, ул. </w:t>
      </w:r>
      <w:proofErr w:type="spellStart"/>
      <w:r w:rsidRPr="00497F62">
        <w:rPr>
          <w:rFonts w:ascii="Times New Roman" w:eastAsia="Calibri" w:hAnsi="Times New Roman" w:cs="Times New Roman"/>
          <w:bCs/>
          <w:sz w:val="12"/>
          <w:szCs w:val="12"/>
        </w:rPr>
        <w:t>Каськова</w:t>
      </w:r>
      <w:proofErr w:type="spellEnd"/>
      <w:r w:rsidRPr="00497F62">
        <w:rPr>
          <w:rFonts w:ascii="Times New Roman" w:eastAsia="Calibri" w:hAnsi="Times New Roman" w:cs="Times New Roman"/>
          <w:bCs/>
          <w:sz w:val="12"/>
          <w:szCs w:val="12"/>
        </w:rPr>
        <w:t xml:space="preserve"> К.А., дом 19а.</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Калиновка муниципального района Сергиевский № 1  от 27.04.2015 г. «О проведении публичных слушаний по проекту Решения собрания представителей сельского поселения Калиновка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5.  "17" мая 2017 года по адресу: Самарская область, Сергиевский район, </w:t>
      </w:r>
      <w:proofErr w:type="gramStart"/>
      <w:r w:rsidRPr="00497F62">
        <w:rPr>
          <w:rFonts w:ascii="Times New Roman" w:eastAsia="Calibri" w:hAnsi="Times New Roman" w:cs="Times New Roman"/>
          <w:bCs/>
          <w:sz w:val="12"/>
          <w:szCs w:val="12"/>
        </w:rPr>
        <w:t>с</w:t>
      </w:r>
      <w:proofErr w:type="gramEnd"/>
      <w:r w:rsidRPr="00497F62">
        <w:rPr>
          <w:rFonts w:ascii="Times New Roman" w:eastAsia="Calibri" w:hAnsi="Times New Roman" w:cs="Times New Roman"/>
          <w:bCs/>
          <w:sz w:val="12"/>
          <w:szCs w:val="12"/>
        </w:rPr>
        <w:t>.</w:t>
      </w:r>
      <w:r w:rsidR="005852E1">
        <w:rPr>
          <w:rFonts w:ascii="Times New Roman" w:eastAsia="Calibri" w:hAnsi="Times New Roman" w:cs="Times New Roman"/>
          <w:bCs/>
          <w:sz w:val="12"/>
          <w:szCs w:val="12"/>
        </w:rPr>
        <w:t xml:space="preserve"> </w:t>
      </w:r>
      <w:proofErr w:type="gramStart"/>
      <w:r w:rsidRPr="00497F62">
        <w:rPr>
          <w:rFonts w:ascii="Times New Roman" w:eastAsia="Calibri" w:hAnsi="Times New Roman" w:cs="Times New Roman"/>
          <w:bCs/>
          <w:sz w:val="12"/>
          <w:szCs w:val="12"/>
        </w:rPr>
        <w:t>Калиновка</w:t>
      </w:r>
      <w:proofErr w:type="gramEnd"/>
      <w:r w:rsidRPr="00497F62">
        <w:rPr>
          <w:rFonts w:ascii="Times New Roman" w:eastAsia="Calibri" w:hAnsi="Times New Roman" w:cs="Times New Roman"/>
          <w:bCs/>
          <w:sz w:val="12"/>
          <w:szCs w:val="12"/>
        </w:rPr>
        <w:t xml:space="preserve">, ул. </w:t>
      </w:r>
      <w:proofErr w:type="spellStart"/>
      <w:r w:rsidRPr="00497F62">
        <w:rPr>
          <w:rFonts w:ascii="Times New Roman" w:eastAsia="Calibri" w:hAnsi="Times New Roman" w:cs="Times New Roman"/>
          <w:bCs/>
          <w:sz w:val="12"/>
          <w:szCs w:val="12"/>
        </w:rPr>
        <w:t>Каськова</w:t>
      </w:r>
      <w:proofErr w:type="spellEnd"/>
      <w:r w:rsidRPr="00497F62">
        <w:rPr>
          <w:rFonts w:ascii="Times New Roman" w:eastAsia="Calibri" w:hAnsi="Times New Roman" w:cs="Times New Roman"/>
          <w:bCs/>
          <w:sz w:val="12"/>
          <w:szCs w:val="12"/>
        </w:rPr>
        <w:t xml:space="preserve"> К.А., дом 19а  проведено мероприятие по информированию жителей поселения по вопросам публичных слушаний, в котором приняли участие 10 (десять)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1 (один) человек. </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2016 год</w:t>
      </w:r>
      <w:r w:rsidRPr="00497F62">
        <w:rPr>
          <w:rFonts w:ascii="Times New Roman" w:eastAsia="Calibri" w:hAnsi="Times New Roman" w:cs="Times New Roman"/>
          <w:bCs/>
          <w:sz w:val="12"/>
          <w:szCs w:val="12"/>
        </w:rPr>
        <w:t>» высказали 2 (два) человек.</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497F62">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Калиновка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Калиновка</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497F62" w:rsidRPr="00497F62" w:rsidRDefault="00497F62" w:rsidP="00497F62">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С.В. Беспалов</w:t>
      </w:r>
    </w:p>
    <w:p w:rsidR="005852E1" w:rsidRDefault="00497F62" w:rsidP="005852E1">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Заключение</w:t>
      </w:r>
    </w:p>
    <w:p w:rsidR="00497F62" w:rsidRPr="00497F62" w:rsidRDefault="00497F62" w:rsidP="005852E1">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о результатах публичных слушаний </w:t>
      </w:r>
      <w:r w:rsidR="005852E1">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в сельском поселении Кандабулак</w:t>
      </w:r>
    </w:p>
    <w:p w:rsidR="005852E1" w:rsidRDefault="00497F62" w:rsidP="005852E1">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муниципального района </w:t>
      </w:r>
      <w:r w:rsidRPr="00497F62">
        <w:rPr>
          <w:rFonts w:ascii="Times New Roman" w:eastAsia="Calibri" w:hAnsi="Times New Roman" w:cs="Times New Roman"/>
          <w:b/>
          <w:bCs/>
          <w:sz w:val="12"/>
          <w:szCs w:val="12"/>
        </w:rPr>
        <w:fldChar w:fldCharType="begin"/>
      </w:r>
      <w:r w:rsidRPr="00497F62">
        <w:rPr>
          <w:rFonts w:ascii="Times New Roman" w:eastAsia="Calibri" w:hAnsi="Times New Roman" w:cs="Times New Roman"/>
          <w:b/>
          <w:bCs/>
          <w:sz w:val="12"/>
          <w:szCs w:val="12"/>
        </w:rPr>
        <w:instrText xml:space="preserve"> MERGEFIELD "Название_района" </w:instrText>
      </w:r>
      <w:r w:rsidRPr="00497F62">
        <w:rPr>
          <w:rFonts w:ascii="Times New Roman" w:eastAsia="Calibri" w:hAnsi="Times New Roman" w:cs="Times New Roman"/>
          <w:b/>
          <w:bCs/>
          <w:sz w:val="12"/>
          <w:szCs w:val="12"/>
        </w:rPr>
        <w:fldChar w:fldCharType="separate"/>
      </w:r>
      <w:r w:rsidRPr="00497F62">
        <w:rPr>
          <w:rFonts w:ascii="Times New Roman" w:eastAsia="Calibri" w:hAnsi="Times New Roman" w:cs="Times New Roman"/>
          <w:b/>
          <w:bCs/>
          <w:sz w:val="12"/>
          <w:szCs w:val="12"/>
        </w:rPr>
        <w:t>Сергиевский</w:t>
      </w:r>
      <w:r w:rsidRPr="00497F62">
        <w:rPr>
          <w:rFonts w:ascii="Times New Roman" w:eastAsia="Calibri" w:hAnsi="Times New Roman" w:cs="Times New Roman"/>
          <w:bCs/>
          <w:sz w:val="12"/>
          <w:szCs w:val="12"/>
        </w:rPr>
        <w:fldChar w:fldCharType="end"/>
      </w:r>
      <w:r w:rsidRPr="00497F62">
        <w:rPr>
          <w:rFonts w:ascii="Times New Roman" w:eastAsia="Calibri" w:hAnsi="Times New Roman" w:cs="Times New Roman"/>
          <w:b/>
          <w:bCs/>
          <w:sz w:val="12"/>
          <w:szCs w:val="12"/>
        </w:rPr>
        <w:t xml:space="preserve"> Самарской области</w:t>
      </w:r>
      <w:r w:rsidR="005852E1">
        <w:rPr>
          <w:rFonts w:ascii="Times New Roman" w:eastAsia="Calibri" w:hAnsi="Times New Roman" w:cs="Times New Roman"/>
          <w:b/>
          <w:bCs/>
          <w:sz w:val="12"/>
          <w:szCs w:val="12"/>
        </w:rPr>
        <w:t xml:space="preserve"> </w:t>
      </w:r>
      <w:r w:rsidRPr="00497F62">
        <w:rPr>
          <w:rFonts w:ascii="Times New Roman" w:eastAsia="Calibri" w:hAnsi="Times New Roman" w:cs="Times New Roman"/>
          <w:b/>
          <w:bCs/>
          <w:sz w:val="12"/>
          <w:szCs w:val="12"/>
        </w:rPr>
        <w:t>по вопросу о проекте Решения «Об исполнении бюджета</w:t>
      </w:r>
    </w:p>
    <w:p w:rsidR="00497F62" w:rsidRPr="00497F62" w:rsidRDefault="00497F62" w:rsidP="005852E1">
      <w:pPr>
        <w:tabs>
          <w:tab w:val="left" w:pos="284"/>
        </w:tabs>
        <w:spacing w:after="0" w:line="240" w:lineRule="auto"/>
        <w:jc w:val="center"/>
        <w:rPr>
          <w:rFonts w:ascii="Times New Roman" w:eastAsia="Calibri" w:hAnsi="Times New Roman" w:cs="Times New Roman"/>
          <w:b/>
          <w:bCs/>
          <w:sz w:val="12"/>
          <w:szCs w:val="12"/>
        </w:rPr>
      </w:pPr>
      <w:r w:rsidRPr="00497F62">
        <w:rPr>
          <w:rFonts w:ascii="Times New Roman" w:eastAsia="Calibri" w:hAnsi="Times New Roman" w:cs="Times New Roman"/>
          <w:b/>
          <w:bCs/>
          <w:sz w:val="12"/>
          <w:szCs w:val="12"/>
        </w:rPr>
        <w:t xml:space="preserve">сельского поселения Кандабулак муниципального </w:t>
      </w:r>
      <w:r w:rsidR="005852E1">
        <w:rPr>
          <w:rFonts w:ascii="Times New Roman" w:eastAsia="Calibri" w:hAnsi="Times New Roman" w:cs="Times New Roman"/>
          <w:b/>
          <w:bCs/>
          <w:sz w:val="12"/>
          <w:szCs w:val="12"/>
        </w:rPr>
        <w:t xml:space="preserve">района Сергиевский за 2016 год» </w:t>
      </w:r>
      <w:r w:rsidRPr="00497F62">
        <w:rPr>
          <w:rFonts w:ascii="Times New Roman" w:eastAsia="Calibri" w:hAnsi="Times New Roman" w:cs="Times New Roman"/>
          <w:b/>
          <w:bCs/>
          <w:sz w:val="12"/>
          <w:szCs w:val="12"/>
        </w:rPr>
        <w:t>от "24" мая 2017 г.</w:t>
      </w:r>
    </w:p>
    <w:p w:rsidR="00497F62" w:rsidRPr="00497F62" w:rsidRDefault="00497F62" w:rsidP="00497F62">
      <w:pPr>
        <w:tabs>
          <w:tab w:val="left" w:pos="284"/>
        </w:tabs>
        <w:spacing w:after="0" w:line="240" w:lineRule="auto"/>
        <w:jc w:val="both"/>
        <w:rPr>
          <w:rFonts w:ascii="Times New Roman" w:eastAsia="Calibri" w:hAnsi="Times New Roman" w:cs="Times New Roman"/>
          <w:bCs/>
          <w:sz w:val="12"/>
          <w:szCs w:val="12"/>
        </w:rPr>
      </w:pP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1. Дата проведения публичных слушаний – с "10" мая  2017  года по "24" мая  2017 года.</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2. Место проведения публичных слушаний: Самарская область, Сергиевский район, с. Кандабулак, ул. Горбунова, дом 16.</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Кандабулак муниципального района Сергиевский № 1 от 27.04.2015 г. «О проведении публичных слушаний по проекту Решения собрания представителей сельского поселения Кандабулак муниципального района Сергиевский  «</w:t>
      </w:r>
      <w:r w:rsidRPr="00497F62">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2016 год</w:t>
      </w:r>
      <w:r w:rsidRPr="00497F62">
        <w:rPr>
          <w:rFonts w:ascii="Times New Roman" w:eastAsia="Calibri" w:hAnsi="Times New Roman" w:cs="Times New Roman"/>
          <w:bCs/>
          <w:sz w:val="12"/>
          <w:szCs w:val="12"/>
        </w:rPr>
        <w:t>», опубликованное в газете «Сергиевский вестник» № 20 (203) от 28.04.2017г.</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4. Вопрос, вынесенный на публичные слушания: проект Решения «</w:t>
      </w:r>
      <w:r w:rsidRPr="00497F62">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2016 год</w:t>
      </w:r>
      <w:r w:rsidRPr="00497F62">
        <w:rPr>
          <w:rFonts w:ascii="Times New Roman" w:eastAsia="Calibri" w:hAnsi="Times New Roman" w:cs="Times New Roman"/>
          <w:bCs/>
          <w:sz w:val="12"/>
          <w:szCs w:val="12"/>
        </w:rPr>
        <w:t>».</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 xml:space="preserve">5.  "17" мая 2017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3 (Три) человека. </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6. Мнения, предложения и замечания по проекту Решения «</w:t>
      </w:r>
      <w:r w:rsidRPr="00497F62">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2016 год</w:t>
      </w:r>
      <w:r w:rsidRPr="00497F62">
        <w:rPr>
          <w:rFonts w:ascii="Times New Roman" w:eastAsia="Calibri" w:hAnsi="Times New Roman" w:cs="Times New Roman"/>
          <w:bCs/>
          <w:sz w:val="12"/>
          <w:szCs w:val="12"/>
        </w:rPr>
        <w:t xml:space="preserve">» внесли в протокол публичных слушаний 3 (Три) человека. </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497F62">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2016 год</w:t>
      </w:r>
      <w:r w:rsidRPr="00497F62">
        <w:rPr>
          <w:rFonts w:ascii="Times New Roman" w:eastAsia="Calibri" w:hAnsi="Times New Roman" w:cs="Times New Roman"/>
          <w:bCs/>
          <w:sz w:val="12"/>
          <w:szCs w:val="12"/>
        </w:rPr>
        <w:t>» высказали 3 (Три) человека.</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7.3. Замечания и предложения по вопросам публичных слушаний не поступали.</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497F62" w:rsidRPr="00497F62" w:rsidRDefault="00497F62" w:rsidP="005852E1">
      <w:pPr>
        <w:tabs>
          <w:tab w:val="left" w:pos="284"/>
        </w:tabs>
        <w:spacing w:after="0" w:line="240" w:lineRule="auto"/>
        <w:ind w:firstLine="284"/>
        <w:jc w:val="both"/>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принять проект Решения «</w:t>
      </w:r>
      <w:r w:rsidRPr="00497F62">
        <w:rPr>
          <w:rFonts w:ascii="Times New Roman" w:eastAsia="Calibri" w:hAnsi="Times New Roman" w:cs="Times New Roman"/>
          <w:b/>
          <w:bCs/>
          <w:sz w:val="12"/>
          <w:szCs w:val="12"/>
        </w:rPr>
        <w:t>Об исполнении бюджета сельского поселения Кандабулак муниципального района Сергиевский за 2016 год</w:t>
      </w:r>
      <w:r w:rsidRPr="00497F62">
        <w:rPr>
          <w:rFonts w:ascii="Times New Roman" w:eastAsia="Calibri" w:hAnsi="Times New Roman" w:cs="Times New Roman"/>
          <w:bCs/>
          <w:sz w:val="12"/>
          <w:szCs w:val="12"/>
        </w:rPr>
        <w:t>» в редакции, вынесенной на публичные слушания.</w:t>
      </w:r>
    </w:p>
    <w:p w:rsidR="00497F62" w:rsidRPr="00497F62" w:rsidRDefault="00497F62" w:rsidP="005852E1">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Глава сельского поселения Кандабулак</w:t>
      </w:r>
    </w:p>
    <w:p w:rsidR="005852E1" w:rsidRDefault="00497F62" w:rsidP="005852E1">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муниципального района Сергиевский</w:t>
      </w:r>
    </w:p>
    <w:p w:rsidR="00DA0305" w:rsidRPr="00DA0305" w:rsidRDefault="00497F62" w:rsidP="005852E1">
      <w:pPr>
        <w:tabs>
          <w:tab w:val="left" w:pos="284"/>
        </w:tabs>
        <w:spacing w:after="0" w:line="240" w:lineRule="auto"/>
        <w:jc w:val="right"/>
        <w:rPr>
          <w:rFonts w:ascii="Times New Roman" w:eastAsia="Calibri" w:hAnsi="Times New Roman" w:cs="Times New Roman"/>
          <w:bCs/>
          <w:sz w:val="12"/>
          <w:szCs w:val="12"/>
        </w:rPr>
      </w:pPr>
      <w:r w:rsidRPr="00497F62">
        <w:rPr>
          <w:rFonts w:ascii="Times New Roman" w:eastAsia="Calibri" w:hAnsi="Times New Roman" w:cs="Times New Roman"/>
          <w:bCs/>
          <w:sz w:val="12"/>
          <w:szCs w:val="12"/>
        </w:rPr>
        <w:t>А.А. Мартынов</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Красносельское</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Красносельское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Самарская область, Сергиевский район, с.</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Красносельское, ул. Школьная, дом 1.</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Красносельское муниципального района Сергиевский № 1 от 27.04.2015 г. «О проведении публичных слушаний по проекту Решения собрания представителей сельского поселения Красносельское муниципального района Сергиевский  «</w:t>
      </w:r>
      <w:r w:rsidRPr="005852E1">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5.  "17" мая 2017 года по адресу: Самарская область, Сергиевский район, с.</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 xml:space="preserve">Красносельское, ул. Школьная, дом 1  проведено мероприятие по информированию жителей поселения по вопросам публичных слушаний, в котором приняли участие 5 </w:t>
      </w:r>
      <w:proofErr w:type="gramStart"/>
      <w:r w:rsidRPr="005852E1">
        <w:rPr>
          <w:rFonts w:ascii="Times New Roman" w:eastAsia="Calibri" w:hAnsi="Times New Roman" w:cs="Times New Roman"/>
          <w:bCs/>
          <w:sz w:val="12"/>
          <w:szCs w:val="12"/>
        </w:rPr>
        <w:t xml:space="preserve">( </w:t>
      </w:r>
      <w:proofErr w:type="gramEnd"/>
      <w:r w:rsidRPr="005852E1">
        <w:rPr>
          <w:rFonts w:ascii="Times New Roman" w:eastAsia="Calibri" w:hAnsi="Times New Roman" w:cs="Times New Roman"/>
          <w:bCs/>
          <w:sz w:val="12"/>
          <w:szCs w:val="12"/>
        </w:rPr>
        <w:t xml:space="preserve">пять)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lastRenderedPageBreak/>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2016 год</w:t>
      </w:r>
      <w:r w:rsidRPr="005852E1">
        <w:rPr>
          <w:rFonts w:ascii="Times New Roman" w:eastAsia="Calibri" w:hAnsi="Times New Roman" w:cs="Times New Roman"/>
          <w:bCs/>
          <w:sz w:val="12"/>
          <w:szCs w:val="12"/>
        </w:rPr>
        <w:t>» внесли в протокол публичных слушаний 4 (четыре</w:t>
      </w:r>
      <w:proofErr w:type="gramStart"/>
      <w:r w:rsidRPr="005852E1">
        <w:rPr>
          <w:rFonts w:ascii="Times New Roman" w:eastAsia="Calibri" w:hAnsi="Times New Roman" w:cs="Times New Roman"/>
          <w:bCs/>
          <w:sz w:val="12"/>
          <w:szCs w:val="12"/>
        </w:rPr>
        <w:t xml:space="preserve"> )</w:t>
      </w:r>
      <w:proofErr w:type="gramEnd"/>
      <w:r w:rsidRPr="005852E1">
        <w:rPr>
          <w:rFonts w:ascii="Times New Roman" w:eastAsia="Calibri" w:hAnsi="Times New Roman" w:cs="Times New Roman"/>
          <w:bCs/>
          <w:sz w:val="12"/>
          <w:szCs w:val="12"/>
        </w:rPr>
        <w:t xml:space="preserve">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2016 год</w:t>
      </w:r>
      <w:r w:rsidRPr="005852E1">
        <w:rPr>
          <w:rFonts w:ascii="Times New Roman" w:eastAsia="Calibri" w:hAnsi="Times New Roman" w:cs="Times New Roman"/>
          <w:bCs/>
          <w:sz w:val="12"/>
          <w:szCs w:val="12"/>
        </w:rPr>
        <w:t>» высказали 4  (четыре) человека.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сельского поселения Красносельское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Красносельское</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DA0305" w:rsidRPr="00DA0305"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В.Е.</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Облыгин</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Кутузовский</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Кутузовский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Самарская область, Сергиевский район, п.</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Кутузовский, ул. Центральная, дом 26.</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Кутузовский муниципального района Сергиевский № 2 от 27.04.2015 г. «О проведении публичных слушаний по проекту Решения собрания представителей сельского поселения Кутузовский муниципального района Сергиевский  «</w:t>
      </w:r>
      <w:r w:rsidRPr="005852E1">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5.  "17" мая 2017 года по адресу: Самарская область, Сергиевский район, п.</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 xml:space="preserve">Кутузовский, ул. Центральная, дом 26  проведено мероприятие по информированию жителей поселения по вопросам публичных слушаний, в котором приняли участие 12 (двенадцать)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4 (четыре)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2016 год</w:t>
      </w:r>
      <w:r w:rsidRPr="005852E1">
        <w:rPr>
          <w:rFonts w:ascii="Times New Roman" w:eastAsia="Calibri" w:hAnsi="Times New Roman" w:cs="Times New Roman"/>
          <w:bCs/>
          <w:sz w:val="12"/>
          <w:szCs w:val="12"/>
        </w:rPr>
        <w:t>» высказали 1 (один) человек.</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сельского поселения Кутузовский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Кутузовский</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5852E1" w:rsidRPr="005852E1" w:rsidRDefault="005852E1" w:rsidP="005852E1">
      <w:pPr>
        <w:tabs>
          <w:tab w:val="left" w:pos="284"/>
        </w:tabs>
        <w:spacing w:after="0" w:line="240" w:lineRule="auto"/>
        <w:jc w:val="right"/>
        <w:rPr>
          <w:rFonts w:ascii="Times New Roman" w:eastAsia="Calibri" w:hAnsi="Times New Roman" w:cs="Times New Roman"/>
          <w:b/>
          <w:bCs/>
          <w:i/>
          <w:iCs/>
          <w:sz w:val="12"/>
          <w:szCs w:val="12"/>
        </w:rPr>
      </w:pPr>
      <w:r w:rsidRPr="005852E1">
        <w:rPr>
          <w:rFonts w:ascii="Times New Roman" w:eastAsia="Calibri" w:hAnsi="Times New Roman" w:cs="Times New Roman"/>
          <w:bCs/>
          <w:sz w:val="12"/>
          <w:szCs w:val="12"/>
        </w:rPr>
        <w:t>А.В.</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Сабельникова</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Липовка</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Липовка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Самарская область, Сергиевский район, с. Липовка, ул. Центральная, дом 16.</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Липовка муниципального района Сергиевский № 3 от 27.04.2017 г. «О проведении публичных слушаний по проекту Решения собрания представителей сельского поселения Липовка муниципального района Сергиевский  «</w:t>
      </w:r>
      <w:r w:rsidRPr="005852E1">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5.  "17" мая 2017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участие10 (десять)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3 (три)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2016 год</w:t>
      </w:r>
      <w:r w:rsidRPr="005852E1">
        <w:rPr>
          <w:rFonts w:ascii="Times New Roman" w:eastAsia="Calibri" w:hAnsi="Times New Roman" w:cs="Times New Roman"/>
          <w:bCs/>
          <w:sz w:val="12"/>
          <w:szCs w:val="12"/>
        </w:rPr>
        <w:t>» высказали 3 (три) человека.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сельского поселения Липовка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Липовка</w:t>
      </w:r>
    </w:p>
    <w:p w:rsidR="00DA0305" w:rsidRPr="00DA0305"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DA0305" w:rsidRPr="00DA0305"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Вершинин С.И.</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lastRenderedPageBreak/>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Светлодольск</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собрания представителей</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Светлодольск  муниципального района Сергиевский Самарской области «Об исполнении бюджета сельского поселения Светлодольск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Самарская область, Сергиевский район, п. Светлодольск, ул. Полевая, дом 1.</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Светлодольск  муниципального района Сергиевский № 2 от 28.04.2017 г. «О публичных слушаниях  по проекту Решения Собрания представителей сельского поселения Светлодольск  муниципального района Сергиевский Самарской области</w:t>
      </w:r>
      <w:r w:rsidRPr="005852E1">
        <w:rPr>
          <w:rFonts w:ascii="Times New Roman" w:eastAsia="Calibri" w:hAnsi="Times New Roman" w:cs="Times New Roman"/>
          <w:b/>
          <w:bCs/>
          <w:sz w:val="12"/>
          <w:szCs w:val="12"/>
        </w:rPr>
        <w:t xml:space="preserve"> «Об исполнении  бюджета сельского поселения Светлодольск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 Самарской области</w:t>
      </w:r>
      <w:r w:rsidRPr="005852E1">
        <w:rPr>
          <w:rFonts w:ascii="Times New Roman" w:eastAsia="Calibri" w:hAnsi="Times New Roman" w:cs="Times New Roman"/>
          <w:b/>
          <w:bCs/>
          <w:sz w:val="12"/>
          <w:szCs w:val="12"/>
        </w:rPr>
        <w:t xml:space="preserve"> «Об исполнении  бюджета сельского поселения Светлодольск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5.  "17" мая 2017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5 (пять)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6. Мнения, предложения и замечания по проекту Решения Собрания представителей сельского поселения Светлодольск муниципального района Сергиевский Самарской области</w:t>
      </w:r>
      <w:r w:rsidRPr="005852E1">
        <w:rPr>
          <w:rFonts w:ascii="Times New Roman" w:eastAsia="Calibri" w:hAnsi="Times New Roman" w:cs="Times New Roman"/>
          <w:b/>
          <w:bCs/>
          <w:sz w:val="12"/>
          <w:szCs w:val="12"/>
        </w:rPr>
        <w:t xml:space="preserve"> «Об исполнении  бюджета сельского поселения Светлодольск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3 (три)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Светлодольск  муниципального района Сергиевский Самарской области</w:t>
      </w:r>
      <w:r w:rsidRPr="005852E1">
        <w:rPr>
          <w:rFonts w:ascii="Times New Roman" w:eastAsia="Calibri" w:hAnsi="Times New Roman" w:cs="Times New Roman"/>
          <w:b/>
          <w:bCs/>
          <w:sz w:val="12"/>
          <w:szCs w:val="12"/>
        </w:rPr>
        <w:t xml:space="preserve"> «Об исполнении  бюджета сельского поселения Светлодольск  муниципального района Сергиевский за 2016 год</w:t>
      </w:r>
      <w:r w:rsidRPr="005852E1">
        <w:rPr>
          <w:rFonts w:ascii="Times New Roman" w:eastAsia="Calibri" w:hAnsi="Times New Roman" w:cs="Times New Roman"/>
          <w:bCs/>
          <w:sz w:val="12"/>
          <w:szCs w:val="12"/>
        </w:rPr>
        <w:t>» высказали 2(два</w:t>
      </w:r>
      <w:proofErr w:type="gramStart"/>
      <w:r w:rsidRPr="005852E1">
        <w:rPr>
          <w:rFonts w:ascii="Times New Roman" w:eastAsia="Calibri" w:hAnsi="Times New Roman" w:cs="Times New Roman"/>
          <w:bCs/>
          <w:sz w:val="12"/>
          <w:szCs w:val="12"/>
        </w:rPr>
        <w:t>)ч</w:t>
      </w:r>
      <w:proofErr w:type="gramEnd"/>
      <w:r w:rsidRPr="005852E1">
        <w:rPr>
          <w:rFonts w:ascii="Times New Roman" w:eastAsia="Calibri" w:hAnsi="Times New Roman" w:cs="Times New Roman"/>
          <w:bCs/>
          <w:sz w:val="12"/>
          <w:szCs w:val="12"/>
        </w:rPr>
        <w:t>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w:t>
      </w:r>
      <w:r w:rsidRPr="005852E1">
        <w:rPr>
          <w:rFonts w:ascii="Times New Roman" w:eastAsia="Calibri" w:hAnsi="Times New Roman" w:cs="Times New Roman"/>
          <w:b/>
          <w:bCs/>
          <w:sz w:val="12"/>
          <w:szCs w:val="12"/>
        </w:rPr>
        <w:t xml:space="preserve"> </w:t>
      </w:r>
      <w:r w:rsidRPr="005852E1">
        <w:rPr>
          <w:rFonts w:ascii="Times New Roman" w:eastAsia="Calibri" w:hAnsi="Times New Roman" w:cs="Times New Roman"/>
          <w:bCs/>
          <w:sz w:val="12"/>
          <w:szCs w:val="12"/>
        </w:rPr>
        <w:t xml:space="preserve">Собрания представителей сельского поселения Светлодольск   муниципального района Сергиевский Самарской области </w:t>
      </w:r>
      <w:r w:rsidRPr="005852E1">
        <w:rPr>
          <w:rFonts w:ascii="Times New Roman" w:eastAsia="Calibri" w:hAnsi="Times New Roman" w:cs="Times New Roman"/>
          <w:b/>
          <w:bCs/>
          <w:sz w:val="12"/>
          <w:szCs w:val="12"/>
        </w:rPr>
        <w:t>«Об исполнении  бюджета сельского поселения Светлодольск  муниципального района Сергиевский за 2016 год»</w:t>
      </w:r>
      <w:r w:rsidRPr="005852E1">
        <w:rPr>
          <w:rFonts w:ascii="Times New Roman" w:eastAsia="Calibri" w:hAnsi="Times New Roman" w:cs="Times New Roman"/>
          <w:bCs/>
          <w:sz w:val="12"/>
          <w:szCs w:val="12"/>
        </w:rPr>
        <w:t xml:space="preserve"> в редакции, вынесенной на публичные слушания.</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Светлодольск</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Н.В.</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Андрюхин</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Сергиевск</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 по вопросу о проекте Решения собрания представителей</w:t>
      </w:r>
    </w:p>
    <w:p w:rsidR="005852E1" w:rsidRPr="005852E1" w:rsidRDefault="005852E1" w:rsidP="005852E1">
      <w:pPr>
        <w:tabs>
          <w:tab w:val="left" w:pos="284"/>
        </w:tabs>
        <w:spacing w:after="0" w:line="240" w:lineRule="auto"/>
        <w:jc w:val="center"/>
        <w:rPr>
          <w:rFonts w:ascii="Times New Roman" w:eastAsia="Calibri" w:hAnsi="Times New Roman" w:cs="Times New Roman"/>
          <w:bCs/>
          <w:sz w:val="12"/>
          <w:szCs w:val="12"/>
        </w:rPr>
      </w:pPr>
      <w:r w:rsidRPr="005852E1">
        <w:rPr>
          <w:rFonts w:ascii="Times New Roman" w:eastAsia="Calibri" w:hAnsi="Times New Roman" w:cs="Times New Roman"/>
          <w:b/>
          <w:bCs/>
          <w:sz w:val="12"/>
          <w:szCs w:val="12"/>
        </w:rPr>
        <w:t>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Cs/>
          <w:sz w:val="12"/>
          <w:szCs w:val="12"/>
        </w:rPr>
        <w:t xml:space="preserve"> 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446540, Самарская область, Сергиевский район, с.</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Сергиевск, ул. Гарина-Михайловского, дом 27.</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Сергиевск муниципального района Сергиевский № 1 от 27.04.2017г. «О публичных слушаниях по проекту Решения собрания представителей сельского поселения Сергиевск муниципального района Сергиевский Самарской области  «Об исполнении бюджета сельского поселения Сергиевск муниципального района Сергиевский за 2016 год»,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2016 год».</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5.  "17" мая  2017 года по адресу: 446540, Самарская область, Сергиевский район, с.</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 xml:space="preserve">Сергиевск, ул. Гарина-Михайловского, дом  27 проведено мероприятие по информированию жителей поселения по вопросам публичных слушаний, в котором приняли участие 13 (тринадцать)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6. Мнения, предложения и замечания по проекту Решения собрания представителей сельского поселения Сергиевск «Об исполнении бюджета сельского поселения Сергиевск муниципального района Сергиевский за 2016 год» внесли в протокол публичных слушаний 4 (четыре)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«Об исполнении бюджета сельского поселения Сергиевск муниципального района Сергиевский за 2016 год» высказали 2 (два) человека.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собрания представителей сельского поселения Сергиевск муниципального района Сергиевский «Об исполнении бюджета сельского поселения Сергиевск муниципального района Сергиевский за 2016 год» в редакции, вынесенной на публичные слушания.</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Сергиевск</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DA0305" w:rsidRPr="00DA0305"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М.М. </w:t>
      </w:r>
      <w:proofErr w:type="spellStart"/>
      <w:r w:rsidRPr="005852E1">
        <w:rPr>
          <w:rFonts w:ascii="Times New Roman" w:eastAsia="Calibri" w:hAnsi="Times New Roman" w:cs="Times New Roman"/>
          <w:bCs/>
          <w:sz w:val="12"/>
          <w:szCs w:val="12"/>
        </w:rPr>
        <w:t>Арчибасов</w:t>
      </w:r>
      <w:proofErr w:type="spellEnd"/>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Серноводск</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Серноводск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lastRenderedPageBreak/>
        <w:t>2. Место проведения публичных слушаний: Самарская область, Сергиевский район, п. Серноводск, ул. Вокзальная, дом 17.</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Серноводск  муниципального района Сергиевский № 2 от 27.04.2017 г. «О проведении публичных слушаний по проекту Решения собрания представителей сельского поселения Серноводск  муниципального района Сергиевский  «</w:t>
      </w:r>
      <w:r w:rsidRPr="005852E1">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5.  "17" мая 2017 года по адресу: Самарская область, Сергиевский район,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п. Серноводск, ул. Вокзальная, дом  17  проведено мероприятие по информированию жителей поселения по вопросам публичных слушаний, в котором приняли участие 13 (тринадцать)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3 (три)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2016 год</w:t>
      </w:r>
      <w:r w:rsidRPr="005852E1">
        <w:rPr>
          <w:rFonts w:ascii="Times New Roman" w:eastAsia="Calibri" w:hAnsi="Times New Roman" w:cs="Times New Roman"/>
          <w:bCs/>
          <w:sz w:val="12"/>
          <w:szCs w:val="12"/>
        </w:rPr>
        <w:t>» высказали  13 (тринадцать) человек.</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сельского поселения Серноводск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CE5D2D" w:rsidRDefault="00CE5D2D" w:rsidP="005852E1">
      <w:pPr>
        <w:tabs>
          <w:tab w:val="left" w:pos="284"/>
        </w:tabs>
        <w:spacing w:after="0" w:line="240" w:lineRule="auto"/>
        <w:jc w:val="right"/>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Серноводск</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Г.Н. </w:t>
      </w:r>
      <w:proofErr w:type="spellStart"/>
      <w:r w:rsidRPr="005852E1">
        <w:rPr>
          <w:rFonts w:ascii="Times New Roman" w:eastAsia="Calibri" w:hAnsi="Times New Roman" w:cs="Times New Roman"/>
          <w:bCs/>
          <w:sz w:val="12"/>
          <w:szCs w:val="12"/>
        </w:rPr>
        <w:t>Чебоксарова</w:t>
      </w:r>
      <w:proofErr w:type="spellEnd"/>
    </w:p>
    <w:p w:rsidR="00CE5D2D" w:rsidRDefault="00CE5D2D" w:rsidP="005852E1">
      <w:pPr>
        <w:tabs>
          <w:tab w:val="left" w:pos="284"/>
        </w:tabs>
        <w:spacing w:after="0" w:line="240" w:lineRule="auto"/>
        <w:jc w:val="center"/>
        <w:rPr>
          <w:rFonts w:ascii="Times New Roman" w:eastAsia="Calibri" w:hAnsi="Times New Roman" w:cs="Times New Roman"/>
          <w:b/>
          <w:bCs/>
          <w:sz w:val="12"/>
          <w:szCs w:val="12"/>
        </w:rPr>
      </w:pP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Сургут</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сельского поселения Сургут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2. Место проведения публичных слушаний: Самарская область, Сергиевский район, п.</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Сургут, ул. Первомайская, дом 12 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Сургут муниципального района Сергиевский № 1 от 27.04.2015 г. «О проведении публичных слушаний по проекту Решения собрания представителей сельского поселения Сургут муниципального района Сергиевский «</w:t>
      </w:r>
      <w:r w:rsidRPr="005852E1">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5.  "17" мая 2017 года по адресу: Самарская область, Сергиевский район, п.</w:t>
      </w:r>
      <w:r>
        <w:rPr>
          <w:rFonts w:ascii="Times New Roman" w:eastAsia="Calibri" w:hAnsi="Times New Roman" w:cs="Times New Roman"/>
          <w:bCs/>
          <w:sz w:val="12"/>
          <w:szCs w:val="12"/>
        </w:rPr>
        <w:t xml:space="preserve"> </w:t>
      </w:r>
      <w:r w:rsidRPr="005852E1">
        <w:rPr>
          <w:rFonts w:ascii="Times New Roman" w:eastAsia="Calibri" w:hAnsi="Times New Roman" w:cs="Times New Roman"/>
          <w:bCs/>
          <w:sz w:val="12"/>
          <w:szCs w:val="12"/>
        </w:rPr>
        <w:t>Сургут, ул. Первомайская, дом 12</w:t>
      </w:r>
      <w:proofErr w:type="gramStart"/>
      <w:r w:rsidRPr="005852E1">
        <w:rPr>
          <w:rFonts w:ascii="Times New Roman" w:eastAsia="Calibri" w:hAnsi="Times New Roman" w:cs="Times New Roman"/>
          <w:bCs/>
          <w:sz w:val="12"/>
          <w:szCs w:val="12"/>
        </w:rPr>
        <w:t xml:space="preserve"> А</w:t>
      </w:r>
      <w:proofErr w:type="gramEnd"/>
      <w:r w:rsidRPr="005852E1">
        <w:rPr>
          <w:rFonts w:ascii="Times New Roman" w:eastAsia="Calibri" w:hAnsi="Times New Roman" w:cs="Times New Roman"/>
          <w:bCs/>
          <w:sz w:val="12"/>
          <w:szCs w:val="12"/>
        </w:rPr>
        <w:t xml:space="preserve"> проведено мероприятие по информированию жителей поселения по вопросам публичных слушаний, в котором приняли участие 5 (пять)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2 (два)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2016 год</w:t>
      </w:r>
      <w:r w:rsidRPr="005852E1">
        <w:rPr>
          <w:rFonts w:ascii="Times New Roman" w:eastAsia="Calibri" w:hAnsi="Times New Roman" w:cs="Times New Roman"/>
          <w:bCs/>
          <w:sz w:val="12"/>
          <w:szCs w:val="12"/>
        </w:rPr>
        <w:t>» высказали 3 (три) человека.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сельского поселения Сургут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CE5D2D" w:rsidRDefault="00CE5D2D" w:rsidP="005852E1">
      <w:pPr>
        <w:tabs>
          <w:tab w:val="left" w:pos="284"/>
        </w:tabs>
        <w:spacing w:after="0" w:line="240" w:lineRule="auto"/>
        <w:jc w:val="right"/>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Сургут</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DA0305" w:rsidRPr="00DA0305"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Содомов С.А.</w:t>
      </w:r>
    </w:p>
    <w:p w:rsidR="00CE5D2D" w:rsidRDefault="00CE5D2D" w:rsidP="005852E1">
      <w:pPr>
        <w:tabs>
          <w:tab w:val="left" w:pos="284"/>
        </w:tabs>
        <w:spacing w:after="0" w:line="240" w:lineRule="auto"/>
        <w:jc w:val="center"/>
        <w:rPr>
          <w:rFonts w:ascii="Times New Roman" w:eastAsia="Calibri" w:hAnsi="Times New Roman" w:cs="Times New Roman"/>
          <w:b/>
          <w:bCs/>
          <w:sz w:val="12"/>
          <w:szCs w:val="12"/>
        </w:rPr>
      </w:pP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о результатах публичных слушаний </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в городском поселении Суходол</w:t>
      </w:r>
    </w:p>
    <w:p w:rsid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«Об исполнении бюджета</w:t>
      </w:r>
    </w:p>
    <w:p w:rsidR="005852E1" w:rsidRPr="005852E1" w:rsidRDefault="005852E1" w:rsidP="005852E1">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городского поселения Суходол муниципального района Сергиевский за 2016 год</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spellStart"/>
      <w:r w:rsidRPr="005852E1">
        <w:rPr>
          <w:rFonts w:ascii="Times New Roman" w:eastAsia="Calibri" w:hAnsi="Times New Roman" w:cs="Times New Roman"/>
          <w:bCs/>
          <w:sz w:val="12"/>
          <w:szCs w:val="12"/>
        </w:rPr>
        <w:t>г.п</w:t>
      </w:r>
      <w:proofErr w:type="spellEnd"/>
      <w:r w:rsidRPr="005852E1">
        <w:rPr>
          <w:rFonts w:ascii="Times New Roman" w:eastAsia="Calibri" w:hAnsi="Times New Roman" w:cs="Times New Roman"/>
          <w:bCs/>
          <w:sz w:val="12"/>
          <w:szCs w:val="12"/>
        </w:rPr>
        <w:t xml:space="preserve">. Суходол, ул. </w:t>
      </w:r>
      <w:proofErr w:type="gramStart"/>
      <w:r w:rsidRPr="005852E1">
        <w:rPr>
          <w:rFonts w:ascii="Times New Roman" w:eastAsia="Calibri" w:hAnsi="Times New Roman" w:cs="Times New Roman"/>
          <w:bCs/>
          <w:sz w:val="12"/>
          <w:szCs w:val="12"/>
        </w:rPr>
        <w:t>Советская</w:t>
      </w:r>
      <w:proofErr w:type="gramEnd"/>
      <w:r w:rsidRPr="005852E1">
        <w:rPr>
          <w:rFonts w:ascii="Times New Roman" w:eastAsia="Calibri" w:hAnsi="Times New Roman" w:cs="Times New Roman"/>
          <w:bCs/>
          <w:sz w:val="12"/>
          <w:szCs w:val="12"/>
        </w:rPr>
        <w:t>, дом 11.</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3. Основание проведения публичных слушаний: Постановление Главы городского поселения  Суходол муниципального района Сергиевский № 1 от 27.04.2015 г. «О проведении публичных слушаний по проекту Решения собрания представителей городского поселения Суходол муниципального района Сергиевский  «</w:t>
      </w:r>
      <w:r w:rsidRPr="005852E1">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2016 год</w:t>
      </w:r>
      <w:r w:rsidRPr="005852E1">
        <w:rPr>
          <w:rFonts w:ascii="Times New Roman" w:eastAsia="Calibri" w:hAnsi="Times New Roman" w:cs="Times New Roman"/>
          <w:bCs/>
          <w:sz w:val="12"/>
          <w:szCs w:val="12"/>
        </w:rPr>
        <w:t>», опубликованное в газете «Сергиевский вестник» № 20 (203) от 28.04.2017г.</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4. Вопрос, вынесенный на публичные слушания: проект Решения «</w:t>
      </w:r>
      <w:r w:rsidRPr="005852E1">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2016 год</w:t>
      </w:r>
      <w:r w:rsidRPr="005852E1">
        <w:rPr>
          <w:rFonts w:ascii="Times New Roman" w:eastAsia="Calibri" w:hAnsi="Times New Roman" w:cs="Times New Roman"/>
          <w:bCs/>
          <w:sz w:val="12"/>
          <w:szCs w:val="12"/>
        </w:rPr>
        <w:t>».</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 xml:space="preserve">5.  "17" мая 2017 года по адресу: Самарская область, Сергиевский район, </w:t>
      </w:r>
      <w:proofErr w:type="spellStart"/>
      <w:r w:rsidRPr="005852E1">
        <w:rPr>
          <w:rFonts w:ascii="Times New Roman" w:eastAsia="Calibri" w:hAnsi="Times New Roman" w:cs="Times New Roman"/>
          <w:bCs/>
          <w:sz w:val="12"/>
          <w:szCs w:val="12"/>
        </w:rPr>
        <w:t>г.п</w:t>
      </w:r>
      <w:proofErr w:type="spellEnd"/>
      <w:r w:rsidRPr="005852E1">
        <w:rPr>
          <w:rFonts w:ascii="Times New Roman" w:eastAsia="Calibri" w:hAnsi="Times New Roman" w:cs="Times New Roman"/>
          <w:bCs/>
          <w:sz w:val="12"/>
          <w:szCs w:val="12"/>
        </w:rPr>
        <w:t xml:space="preserve">. Суходол, ул. Советская, дом 11  проведено мероприятие по информированию жителей поселения по вопросам публичных слушаний, в котором приняли участие 7 (семь) человек.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lastRenderedPageBreak/>
        <w:t>6. Мнения, предложения и замечания по проекту Решения «</w:t>
      </w:r>
      <w:r w:rsidRPr="005852E1">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2016 год</w:t>
      </w:r>
      <w:r w:rsidRPr="005852E1">
        <w:rPr>
          <w:rFonts w:ascii="Times New Roman" w:eastAsia="Calibri" w:hAnsi="Times New Roman" w:cs="Times New Roman"/>
          <w:bCs/>
          <w:sz w:val="12"/>
          <w:szCs w:val="12"/>
        </w:rPr>
        <w:t xml:space="preserve">» внесли в протокол публичных слушаний 4 (четыре) человека. </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w:t>
      </w:r>
      <w:r w:rsidRPr="005852E1">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2016 год</w:t>
      </w:r>
      <w:r w:rsidRPr="005852E1">
        <w:rPr>
          <w:rFonts w:ascii="Times New Roman" w:eastAsia="Calibri" w:hAnsi="Times New Roman" w:cs="Times New Roman"/>
          <w:bCs/>
          <w:sz w:val="12"/>
          <w:szCs w:val="12"/>
        </w:rPr>
        <w:t>» высказали 2(два) человека.</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852E1">
      <w:pPr>
        <w:tabs>
          <w:tab w:val="left" w:pos="284"/>
        </w:tabs>
        <w:spacing w:after="0" w:line="240" w:lineRule="auto"/>
        <w:ind w:firstLine="284"/>
        <w:jc w:val="both"/>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принять проект Решения «</w:t>
      </w:r>
      <w:r w:rsidRPr="005852E1">
        <w:rPr>
          <w:rFonts w:ascii="Times New Roman" w:eastAsia="Calibri" w:hAnsi="Times New Roman" w:cs="Times New Roman"/>
          <w:b/>
          <w:bCs/>
          <w:sz w:val="12"/>
          <w:szCs w:val="12"/>
        </w:rPr>
        <w:t>Об исполнении бюджета городского поселения Суходол муниципального района Сергиевский за 2016 год</w:t>
      </w:r>
      <w:r w:rsidRPr="005852E1">
        <w:rPr>
          <w:rFonts w:ascii="Times New Roman" w:eastAsia="Calibri" w:hAnsi="Times New Roman" w:cs="Times New Roman"/>
          <w:bCs/>
          <w:sz w:val="12"/>
          <w:szCs w:val="12"/>
        </w:rPr>
        <w:t>» в редакции, вынесенной на публичные слушания.</w:t>
      </w:r>
    </w:p>
    <w:p w:rsidR="00CE5D2D" w:rsidRDefault="00CE5D2D" w:rsidP="005852E1">
      <w:pPr>
        <w:tabs>
          <w:tab w:val="left" w:pos="284"/>
        </w:tabs>
        <w:spacing w:after="0" w:line="240" w:lineRule="auto"/>
        <w:jc w:val="right"/>
        <w:rPr>
          <w:rFonts w:ascii="Times New Roman" w:eastAsia="Calibri" w:hAnsi="Times New Roman" w:cs="Times New Roman"/>
          <w:bCs/>
          <w:sz w:val="12"/>
          <w:szCs w:val="12"/>
        </w:rPr>
      </w:pP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городского поселения Суходол</w:t>
      </w:r>
    </w:p>
    <w:p w:rsid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5852E1" w:rsidRPr="005852E1" w:rsidRDefault="005852E1" w:rsidP="005852E1">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А.Н. Малышев</w:t>
      </w:r>
    </w:p>
    <w:p w:rsidR="00CE5D2D" w:rsidRDefault="00CE5D2D" w:rsidP="005D4A9D">
      <w:pPr>
        <w:tabs>
          <w:tab w:val="left" w:pos="284"/>
        </w:tabs>
        <w:spacing w:after="0" w:line="240" w:lineRule="auto"/>
        <w:jc w:val="center"/>
        <w:rPr>
          <w:rFonts w:ascii="Times New Roman" w:eastAsia="Calibri" w:hAnsi="Times New Roman" w:cs="Times New Roman"/>
          <w:b/>
          <w:bCs/>
          <w:sz w:val="12"/>
          <w:szCs w:val="12"/>
        </w:rPr>
      </w:pPr>
    </w:p>
    <w:p w:rsidR="005852E1" w:rsidRDefault="005852E1" w:rsidP="005D4A9D">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Заключение</w:t>
      </w:r>
    </w:p>
    <w:p w:rsidR="005852E1" w:rsidRPr="005852E1" w:rsidRDefault="005852E1" w:rsidP="005D4A9D">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о результатах публичных слушаний в сельском поселении Черновка</w:t>
      </w:r>
    </w:p>
    <w:p w:rsidR="005852E1" w:rsidRDefault="005852E1" w:rsidP="005D4A9D">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муниципального района </w:t>
      </w:r>
      <w:r w:rsidRPr="005852E1">
        <w:rPr>
          <w:rFonts w:ascii="Times New Roman" w:eastAsia="Calibri" w:hAnsi="Times New Roman" w:cs="Times New Roman"/>
          <w:b/>
          <w:bCs/>
          <w:sz w:val="12"/>
          <w:szCs w:val="12"/>
        </w:rPr>
        <w:fldChar w:fldCharType="begin"/>
      </w:r>
      <w:r w:rsidRPr="005852E1">
        <w:rPr>
          <w:rFonts w:ascii="Times New Roman" w:eastAsia="Calibri" w:hAnsi="Times New Roman" w:cs="Times New Roman"/>
          <w:b/>
          <w:bCs/>
          <w:sz w:val="12"/>
          <w:szCs w:val="12"/>
        </w:rPr>
        <w:instrText xml:space="preserve"> MERGEFIELD "Название_района" </w:instrText>
      </w:r>
      <w:r w:rsidRPr="005852E1">
        <w:rPr>
          <w:rFonts w:ascii="Times New Roman" w:eastAsia="Calibri" w:hAnsi="Times New Roman" w:cs="Times New Roman"/>
          <w:b/>
          <w:bCs/>
          <w:sz w:val="12"/>
          <w:szCs w:val="12"/>
        </w:rPr>
        <w:fldChar w:fldCharType="separate"/>
      </w:r>
      <w:r w:rsidRPr="005852E1">
        <w:rPr>
          <w:rFonts w:ascii="Times New Roman" w:eastAsia="Calibri" w:hAnsi="Times New Roman" w:cs="Times New Roman"/>
          <w:b/>
          <w:bCs/>
          <w:sz w:val="12"/>
          <w:szCs w:val="12"/>
        </w:rPr>
        <w:t>Сергиевский</w:t>
      </w:r>
      <w:r w:rsidRPr="005852E1">
        <w:rPr>
          <w:rFonts w:ascii="Times New Roman" w:eastAsia="Calibri" w:hAnsi="Times New Roman" w:cs="Times New Roman"/>
          <w:bCs/>
          <w:sz w:val="12"/>
          <w:szCs w:val="12"/>
        </w:rPr>
        <w:fldChar w:fldCharType="end"/>
      </w:r>
      <w:r w:rsidRPr="005852E1">
        <w:rPr>
          <w:rFonts w:ascii="Times New Roman" w:eastAsia="Calibri" w:hAnsi="Times New Roman" w:cs="Times New Roman"/>
          <w:b/>
          <w:bCs/>
          <w:sz w:val="12"/>
          <w:szCs w:val="12"/>
        </w:rPr>
        <w:t xml:space="preserve"> Самарской области</w:t>
      </w:r>
      <w:r>
        <w:rPr>
          <w:rFonts w:ascii="Times New Roman" w:eastAsia="Calibri" w:hAnsi="Times New Roman" w:cs="Times New Roman"/>
          <w:b/>
          <w:bCs/>
          <w:sz w:val="12"/>
          <w:szCs w:val="12"/>
        </w:rPr>
        <w:t xml:space="preserve"> </w:t>
      </w:r>
      <w:r w:rsidRPr="005852E1">
        <w:rPr>
          <w:rFonts w:ascii="Times New Roman" w:eastAsia="Calibri" w:hAnsi="Times New Roman" w:cs="Times New Roman"/>
          <w:b/>
          <w:bCs/>
          <w:sz w:val="12"/>
          <w:szCs w:val="12"/>
        </w:rPr>
        <w:t>по вопросу о проекте Решения собрания представителей</w:t>
      </w:r>
    </w:p>
    <w:p w:rsidR="005852E1" w:rsidRPr="005852E1" w:rsidRDefault="005852E1" w:rsidP="005D4A9D">
      <w:pPr>
        <w:tabs>
          <w:tab w:val="left" w:pos="284"/>
        </w:tabs>
        <w:spacing w:after="0" w:line="240" w:lineRule="auto"/>
        <w:jc w:val="center"/>
        <w:rPr>
          <w:rFonts w:ascii="Times New Roman" w:eastAsia="Calibri" w:hAnsi="Times New Roman" w:cs="Times New Roman"/>
          <w:b/>
          <w:bCs/>
          <w:sz w:val="12"/>
          <w:szCs w:val="12"/>
        </w:rPr>
      </w:pPr>
      <w:r w:rsidRPr="005852E1">
        <w:rPr>
          <w:rFonts w:ascii="Times New Roman" w:eastAsia="Calibri" w:hAnsi="Times New Roman" w:cs="Times New Roman"/>
          <w:b/>
          <w:bCs/>
          <w:sz w:val="12"/>
          <w:szCs w:val="12"/>
        </w:rPr>
        <w:t xml:space="preserve">сельского поселения Черновка  муниципального района Сергиевский «Об исполнении бюджета сельского поселения  Черновка муниципального </w:t>
      </w:r>
      <w:r w:rsidR="005D4A9D">
        <w:rPr>
          <w:rFonts w:ascii="Times New Roman" w:eastAsia="Calibri" w:hAnsi="Times New Roman" w:cs="Times New Roman"/>
          <w:b/>
          <w:bCs/>
          <w:sz w:val="12"/>
          <w:szCs w:val="12"/>
        </w:rPr>
        <w:t xml:space="preserve">района Сергиевский за 2016 год» </w:t>
      </w:r>
      <w:r w:rsidRPr="005852E1">
        <w:rPr>
          <w:rFonts w:ascii="Times New Roman" w:eastAsia="Calibri" w:hAnsi="Times New Roman" w:cs="Times New Roman"/>
          <w:b/>
          <w:bCs/>
          <w:sz w:val="12"/>
          <w:szCs w:val="12"/>
        </w:rPr>
        <w:t>от "24" мая 2017 г.</w:t>
      </w:r>
    </w:p>
    <w:p w:rsidR="005852E1" w:rsidRPr="005852E1" w:rsidRDefault="005852E1" w:rsidP="005852E1">
      <w:pPr>
        <w:tabs>
          <w:tab w:val="left" w:pos="284"/>
        </w:tabs>
        <w:spacing w:after="0" w:line="240" w:lineRule="auto"/>
        <w:jc w:val="both"/>
        <w:rPr>
          <w:rFonts w:ascii="Times New Roman" w:eastAsia="Calibri" w:hAnsi="Times New Roman" w:cs="Times New Roman"/>
          <w:bCs/>
          <w:sz w:val="12"/>
          <w:szCs w:val="12"/>
        </w:rPr>
      </w:pP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1. Дата проведения публичных слушаний – с "10" мая 2017  года по "24" мая  2017 года.</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 xml:space="preserve">2. Место проведения публичных слушаний: Самарская область, Сергиевский район, </w:t>
      </w:r>
      <w:proofErr w:type="gramStart"/>
      <w:r w:rsidRPr="005D4A9D">
        <w:rPr>
          <w:rFonts w:ascii="Times New Roman" w:eastAsia="Calibri" w:hAnsi="Times New Roman" w:cs="Times New Roman"/>
          <w:bCs/>
          <w:sz w:val="12"/>
          <w:szCs w:val="12"/>
        </w:rPr>
        <w:t>с</w:t>
      </w:r>
      <w:proofErr w:type="gramEnd"/>
      <w:r w:rsidRPr="005D4A9D">
        <w:rPr>
          <w:rFonts w:ascii="Times New Roman" w:eastAsia="Calibri" w:hAnsi="Times New Roman" w:cs="Times New Roman"/>
          <w:bCs/>
          <w:sz w:val="12"/>
          <w:szCs w:val="12"/>
        </w:rPr>
        <w:t>.</w:t>
      </w:r>
      <w:r w:rsidR="005D4A9D" w:rsidRPr="005D4A9D">
        <w:rPr>
          <w:rFonts w:ascii="Times New Roman" w:eastAsia="Calibri" w:hAnsi="Times New Roman" w:cs="Times New Roman"/>
          <w:bCs/>
          <w:sz w:val="12"/>
          <w:szCs w:val="12"/>
        </w:rPr>
        <w:t xml:space="preserve"> </w:t>
      </w:r>
      <w:proofErr w:type="gramStart"/>
      <w:r w:rsidRPr="005D4A9D">
        <w:rPr>
          <w:rFonts w:ascii="Times New Roman" w:eastAsia="Calibri" w:hAnsi="Times New Roman" w:cs="Times New Roman"/>
          <w:bCs/>
          <w:sz w:val="12"/>
          <w:szCs w:val="12"/>
        </w:rPr>
        <w:t>Черновка</w:t>
      </w:r>
      <w:proofErr w:type="gramEnd"/>
      <w:r w:rsidRPr="005D4A9D">
        <w:rPr>
          <w:rFonts w:ascii="Times New Roman" w:eastAsia="Calibri" w:hAnsi="Times New Roman" w:cs="Times New Roman"/>
          <w:bCs/>
          <w:sz w:val="12"/>
          <w:szCs w:val="12"/>
        </w:rPr>
        <w:t xml:space="preserve">, ул. </w:t>
      </w:r>
      <w:proofErr w:type="spellStart"/>
      <w:r w:rsidRPr="005D4A9D">
        <w:rPr>
          <w:rFonts w:ascii="Times New Roman" w:eastAsia="Calibri" w:hAnsi="Times New Roman" w:cs="Times New Roman"/>
          <w:bCs/>
          <w:sz w:val="12"/>
          <w:szCs w:val="12"/>
        </w:rPr>
        <w:t>Новостроевская</w:t>
      </w:r>
      <w:proofErr w:type="spellEnd"/>
      <w:r w:rsidRPr="005D4A9D">
        <w:rPr>
          <w:rFonts w:ascii="Times New Roman" w:eastAsia="Calibri" w:hAnsi="Times New Roman" w:cs="Times New Roman"/>
          <w:bCs/>
          <w:sz w:val="12"/>
          <w:szCs w:val="12"/>
        </w:rPr>
        <w:t>, дом 10.</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3. Основание проведения публичных слушаний: Постановление Главы сельского поселения  Черновка муниципального района Сергиевский № 2 от 27.04.2017г. «О публичных слушаниях  по проекту Решения Собрания представителей сельского поселения Черновка муниципального района Сергиевский</w:t>
      </w:r>
      <w:r w:rsidRPr="005D4A9D">
        <w:rPr>
          <w:rFonts w:ascii="Times New Roman" w:eastAsia="Calibri" w:hAnsi="Times New Roman" w:cs="Times New Roman"/>
          <w:b/>
          <w:bCs/>
          <w:sz w:val="12"/>
          <w:szCs w:val="12"/>
        </w:rPr>
        <w:t xml:space="preserve"> «Об исполнении  бюджета сельского поселения Черновка муниципального района Сергиевский за 2016 год»</w:t>
      </w:r>
      <w:r w:rsidRPr="005D4A9D">
        <w:rPr>
          <w:rFonts w:ascii="Times New Roman" w:eastAsia="Calibri" w:hAnsi="Times New Roman" w:cs="Times New Roman"/>
          <w:bCs/>
          <w:sz w:val="12"/>
          <w:szCs w:val="12"/>
        </w:rPr>
        <w:t>, опубликованное в газете «Сергиевский вестник» №20 (203) от 28.04.2017г.</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w:t>
      </w:r>
      <w:r w:rsidRPr="005D4A9D">
        <w:rPr>
          <w:rFonts w:ascii="Times New Roman" w:eastAsia="Calibri" w:hAnsi="Times New Roman" w:cs="Times New Roman"/>
          <w:b/>
          <w:bCs/>
          <w:sz w:val="12"/>
          <w:szCs w:val="12"/>
        </w:rPr>
        <w:t xml:space="preserve"> «Об исполнении  бюджета сельского поселения Черновка муниципального района Сергиевский за 2016 год»</w:t>
      </w:r>
      <w:r w:rsidRPr="005D4A9D">
        <w:rPr>
          <w:rFonts w:ascii="Times New Roman" w:eastAsia="Calibri" w:hAnsi="Times New Roman" w:cs="Times New Roman"/>
          <w:bCs/>
          <w:sz w:val="12"/>
          <w:szCs w:val="12"/>
        </w:rPr>
        <w:t>.</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 xml:space="preserve">5.  "17" мая 2017 года по адресу: Самарская область, Сергиевский район, </w:t>
      </w:r>
      <w:proofErr w:type="gramStart"/>
      <w:r w:rsidRPr="005D4A9D">
        <w:rPr>
          <w:rFonts w:ascii="Times New Roman" w:eastAsia="Calibri" w:hAnsi="Times New Roman" w:cs="Times New Roman"/>
          <w:bCs/>
          <w:sz w:val="12"/>
          <w:szCs w:val="12"/>
        </w:rPr>
        <w:t>с</w:t>
      </w:r>
      <w:proofErr w:type="gramEnd"/>
      <w:r w:rsidRPr="005D4A9D">
        <w:rPr>
          <w:rFonts w:ascii="Times New Roman" w:eastAsia="Calibri" w:hAnsi="Times New Roman" w:cs="Times New Roman"/>
          <w:bCs/>
          <w:sz w:val="12"/>
          <w:szCs w:val="12"/>
        </w:rPr>
        <w:t>.</w:t>
      </w:r>
      <w:r w:rsidR="005D4A9D" w:rsidRPr="005D4A9D">
        <w:rPr>
          <w:rFonts w:ascii="Times New Roman" w:eastAsia="Calibri" w:hAnsi="Times New Roman" w:cs="Times New Roman"/>
          <w:bCs/>
          <w:sz w:val="12"/>
          <w:szCs w:val="12"/>
        </w:rPr>
        <w:t xml:space="preserve"> </w:t>
      </w:r>
      <w:proofErr w:type="gramStart"/>
      <w:r w:rsidRPr="005D4A9D">
        <w:rPr>
          <w:rFonts w:ascii="Times New Roman" w:eastAsia="Calibri" w:hAnsi="Times New Roman" w:cs="Times New Roman"/>
          <w:bCs/>
          <w:sz w:val="12"/>
          <w:szCs w:val="12"/>
        </w:rPr>
        <w:t>Черновка</w:t>
      </w:r>
      <w:proofErr w:type="gramEnd"/>
      <w:r w:rsidRPr="005D4A9D">
        <w:rPr>
          <w:rFonts w:ascii="Times New Roman" w:eastAsia="Calibri" w:hAnsi="Times New Roman" w:cs="Times New Roman"/>
          <w:bCs/>
          <w:sz w:val="12"/>
          <w:szCs w:val="12"/>
        </w:rPr>
        <w:t xml:space="preserve">, ул. </w:t>
      </w:r>
      <w:proofErr w:type="spellStart"/>
      <w:r w:rsidRPr="005D4A9D">
        <w:rPr>
          <w:rFonts w:ascii="Times New Roman" w:eastAsia="Calibri" w:hAnsi="Times New Roman" w:cs="Times New Roman"/>
          <w:bCs/>
          <w:sz w:val="12"/>
          <w:szCs w:val="12"/>
        </w:rPr>
        <w:t>Новостроевская</w:t>
      </w:r>
      <w:proofErr w:type="spellEnd"/>
      <w:r w:rsidRPr="005D4A9D">
        <w:rPr>
          <w:rFonts w:ascii="Times New Roman" w:eastAsia="Calibri" w:hAnsi="Times New Roman" w:cs="Times New Roman"/>
          <w:bCs/>
          <w:sz w:val="12"/>
          <w:szCs w:val="12"/>
        </w:rPr>
        <w:t xml:space="preserve">, дом 10  проведено мероприятие по информированию жителей поселения по вопросам публичных слушаний, в котором приняли участие 10 (десять) человек. </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w:t>
      </w:r>
      <w:r w:rsidRPr="005D4A9D">
        <w:rPr>
          <w:rFonts w:ascii="Times New Roman" w:eastAsia="Calibri" w:hAnsi="Times New Roman" w:cs="Times New Roman"/>
          <w:b/>
          <w:bCs/>
          <w:sz w:val="12"/>
          <w:szCs w:val="12"/>
        </w:rPr>
        <w:t xml:space="preserve"> «Об исполнении  бюджета сельского поселения Черновка муниципального района Сергиевский за 2016 год»</w:t>
      </w:r>
      <w:r w:rsidRPr="005D4A9D">
        <w:rPr>
          <w:rFonts w:ascii="Times New Roman" w:eastAsia="Calibri" w:hAnsi="Times New Roman" w:cs="Times New Roman"/>
          <w:bCs/>
          <w:sz w:val="12"/>
          <w:szCs w:val="12"/>
        </w:rPr>
        <w:t xml:space="preserve"> внесли в протокол публичных слушаний 6 (шесть) человек. </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7.1. 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Черновка муниципального района Сергиевский</w:t>
      </w:r>
      <w:r w:rsidRPr="005D4A9D">
        <w:rPr>
          <w:rFonts w:ascii="Times New Roman" w:eastAsia="Calibri" w:hAnsi="Times New Roman" w:cs="Times New Roman"/>
          <w:b/>
          <w:bCs/>
          <w:sz w:val="12"/>
          <w:szCs w:val="12"/>
        </w:rPr>
        <w:t xml:space="preserve"> «Об исполнении  бюджета сельского поселения Черновка муниципального района Сергиевский за 2016 год</w:t>
      </w:r>
      <w:r w:rsidRPr="005D4A9D">
        <w:rPr>
          <w:rFonts w:ascii="Times New Roman" w:eastAsia="Calibri" w:hAnsi="Times New Roman" w:cs="Times New Roman"/>
          <w:bCs/>
          <w:sz w:val="12"/>
          <w:szCs w:val="12"/>
        </w:rPr>
        <w:t>» высказали 3 (три) человека.</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7.2. Мнения, содержащие отрицательную оценку по вопросу публичных слушаний, не высказаны.</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7.3. Замечания и предложения по вопросам публичных слушаний не поступали.</w:t>
      </w:r>
    </w:p>
    <w:p w:rsidR="005852E1" w:rsidRPr="005D4A9D"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8. По результатам рассмотрения мнений, замечаний и предложений участников публичных слушаний рекомендуется:</w:t>
      </w:r>
    </w:p>
    <w:p w:rsidR="005852E1" w:rsidRPr="005852E1" w:rsidRDefault="005852E1" w:rsidP="005D4A9D">
      <w:pPr>
        <w:tabs>
          <w:tab w:val="left" w:pos="284"/>
        </w:tabs>
        <w:spacing w:after="0" w:line="240" w:lineRule="auto"/>
        <w:ind w:firstLine="284"/>
        <w:jc w:val="both"/>
        <w:rPr>
          <w:rFonts w:ascii="Times New Roman" w:eastAsia="Calibri" w:hAnsi="Times New Roman" w:cs="Times New Roman"/>
          <w:bCs/>
          <w:sz w:val="12"/>
          <w:szCs w:val="12"/>
        </w:rPr>
      </w:pPr>
      <w:r w:rsidRPr="005D4A9D">
        <w:rPr>
          <w:rFonts w:ascii="Times New Roman" w:eastAsia="Calibri" w:hAnsi="Times New Roman" w:cs="Times New Roman"/>
          <w:bCs/>
          <w:sz w:val="12"/>
          <w:szCs w:val="12"/>
        </w:rPr>
        <w:t>принять проект Решения</w:t>
      </w:r>
      <w:r w:rsidRPr="005D4A9D">
        <w:rPr>
          <w:rFonts w:ascii="Times New Roman" w:eastAsia="Calibri" w:hAnsi="Times New Roman" w:cs="Times New Roman"/>
          <w:b/>
          <w:bCs/>
          <w:sz w:val="12"/>
          <w:szCs w:val="12"/>
        </w:rPr>
        <w:t xml:space="preserve"> </w:t>
      </w:r>
      <w:r w:rsidRPr="005D4A9D">
        <w:rPr>
          <w:rFonts w:ascii="Times New Roman" w:eastAsia="Calibri" w:hAnsi="Times New Roman" w:cs="Times New Roman"/>
          <w:bCs/>
          <w:sz w:val="12"/>
          <w:szCs w:val="12"/>
        </w:rPr>
        <w:t xml:space="preserve">Собрания представителей сельского поселения  Черновка муниципального района Сергиевский </w:t>
      </w:r>
      <w:r w:rsidRPr="005D4A9D">
        <w:rPr>
          <w:rFonts w:ascii="Times New Roman" w:eastAsia="Calibri" w:hAnsi="Times New Roman" w:cs="Times New Roman"/>
          <w:b/>
          <w:bCs/>
          <w:sz w:val="12"/>
          <w:szCs w:val="12"/>
        </w:rPr>
        <w:t>«Об исполнении  бюджета сельского поселения Черновка муниципального района Сергиевский за 2016 год»</w:t>
      </w:r>
      <w:r w:rsidRPr="005D4A9D">
        <w:rPr>
          <w:rFonts w:ascii="Times New Roman" w:eastAsia="Calibri" w:hAnsi="Times New Roman" w:cs="Times New Roman"/>
          <w:bCs/>
          <w:sz w:val="12"/>
          <w:szCs w:val="12"/>
        </w:rPr>
        <w:t xml:space="preserve"> в редакции</w:t>
      </w:r>
      <w:r w:rsidRPr="005852E1">
        <w:rPr>
          <w:rFonts w:ascii="Times New Roman" w:eastAsia="Calibri" w:hAnsi="Times New Roman" w:cs="Times New Roman"/>
          <w:bCs/>
          <w:sz w:val="12"/>
          <w:szCs w:val="12"/>
        </w:rPr>
        <w:t>, вынесенной на публичные слушания.</w:t>
      </w:r>
    </w:p>
    <w:p w:rsidR="00CE5D2D" w:rsidRDefault="00CE5D2D" w:rsidP="005D4A9D">
      <w:pPr>
        <w:tabs>
          <w:tab w:val="left" w:pos="284"/>
        </w:tabs>
        <w:spacing w:after="0" w:line="240" w:lineRule="auto"/>
        <w:jc w:val="right"/>
        <w:rPr>
          <w:rFonts w:ascii="Times New Roman" w:eastAsia="Calibri" w:hAnsi="Times New Roman" w:cs="Times New Roman"/>
          <w:bCs/>
          <w:sz w:val="12"/>
          <w:szCs w:val="12"/>
        </w:rPr>
      </w:pPr>
    </w:p>
    <w:p w:rsidR="005852E1" w:rsidRPr="005852E1" w:rsidRDefault="005852E1" w:rsidP="005D4A9D">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Глава сельского поселения Черновка</w:t>
      </w:r>
    </w:p>
    <w:p w:rsidR="005D4A9D" w:rsidRDefault="005852E1" w:rsidP="005D4A9D">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муниципального района Сергиевский</w:t>
      </w:r>
    </w:p>
    <w:p w:rsidR="005852E1" w:rsidRPr="005852E1" w:rsidRDefault="005852E1" w:rsidP="005D4A9D">
      <w:pPr>
        <w:tabs>
          <w:tab w:val="left" w:pos="284"/>
        </w:tabs>
        <w:spacing w:after="0" w:line="240" w:lineRule="auto"/>
        <w:jc w:val="right"/>
        <w:rPr>
          <w:rFonts w:ascii="Times New Roman" w:eastAsia="Calibri" w:hAnsi="Times New Roman" w:cs="Times New Roman"/>
          <w:bCs/>
          <w:sz w:val="12"/>
          <w:szCs w:val="12"/>
        </w:rPr>
      </w:pPr>
      <w:r w:rsidRPr="005852E1">
        <w:rPr>
          <w:rFonts w:ascii="Times New Roman" w:eastAsia="Calibri" w:hAnsi="Times New Roman" w:cs="Times New Roman"/>
          <w:bCs/>
          <w:sz w:val="12"/>
          <w:szCs w:val="12"/>
        </w:rPr>
        <w:t>Беляев А.В.</w:t>
      </w:r>
    </w:p>
    <w:p w:rsidR="00CE5D2D" w:rsidRDefault="00CE5D2D" w:rsidP="00C80146">
      <w:pPr>
        <w:tabs>
          <w:tab w:val="left" w:pos="284"/>
          <w:tab w:val="left" w:pos="3828"/>
        </w:tabs>
        <w:spacing w:after="0" w:line="240" w:lineRule="auto"/>
        <w:jc w:val="center"/>
        <w:rPr>
          <w:rFonts w:ascii="Times New Roman" w:eastAsia="Calibri" w:hAnsi="Times New Roman" w:cs="Times New Roman"/>
          <w:b/>
          <w:sz w:val="12"/>
          <w:szCs w:val="12"/>
        </w:rPr>
      </w:pPr>
    </w:p>
    <w:p w:rsidR="00C80146" w:rsidRPr="00C80146" w:rsidRDefault="00C80146" w:rsidP="00C80146">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C80146" w:rsidRPr="00C80146" w:rsidRDefault="00C80146" w:rsidP="00C80146">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sidR="00AF484C">
        <w:rPr>
          <w:rFonts w:ascii="Times New Roman" w:eastAsia="Calibri" w:hAnsi="Times New Roman" w:cs="Times New Roman"/>
          <w:b/>
          <w:sz w:val="12"/>
          <w:szCs w:val="12"/>
        </w:rPr>
        <w:t>ВЕРХНЯЯ ОРЛЯНКА</w:t>
      </w:r>
    </w:p>
    <w:p w:rsidR="00C80146" w:rsidRPr="00C80146" w:rsidRDefault="00C80146" w:rsidP="00C80146">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C80146" w:rsidRPr="00C80146" w:rsidRDefault="00C80146" w:rsidP="00C80146">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C80146" w:rsidRPr="00C80146" w:rsidRDefault="00C80146" w:rsidP="00C80146">
      <w:pPr>
        <w:tabs>
          <w:tab w:val="left" w:pos="284"/>
        </w:tabs>
        <w:spacing w:after="0" w:line="240" w:lineRule="auto"/>
        <w:jc w:val="center"/>
        <w:rPr>
          <w:rFonts w:ascii="Times New Roman" w:eastAsia="Calibri" w:hAnsi="Times New Roman" w:cs="Times New Roman"/>
          <w:sz w:val="12"/>
          <w:szCs w:val="12"/>
        </w:rPr>
      </w:pPr>
    </w:p>
    <w:p w:rsidR="00C80146" w:rsidRPr="00C80146" w:rsidRDefault="00C80146" w:rsidP="00C80146">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C80146" w:rsidRPr="00C80146" w:rsidRDefault="00C80146" w:rsidP="00C8014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C80146" w:rsidRDefault="00C80146" w:rsidP="00C80146">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Верхняя Орлянка </w:t>
      </w:r>
    </w:p>
    <w:p w:rsidR="00C80146" w:rsidRPr="00C80146" w:rsidRDefault="00C80146" w:rsidP="00C80146">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 №24 от 30.11.2016г. «О передаче осуществления части полномочий органам местного самоуправления муниципального района Сергиевский Самарской области»</w:t>
      </w:r>
    </w:p>
    <w:p w:rsidR="00C80146" w:rsidRPr="00C80146" w:rsidRDefault="00C80146" w:rsidP="00C80146">
      <w:pPr>
        <w:tabs>
          <w:tab w:val="left" w:pos="284"/>
        </w:tabs>
        <w:spacing w:after="0" w:line="240" w:lineRule="auto"/>
        <w:jc w:val="both"/>
        <w:rPr>
          <w:rFonts w:ascii="Times New Roman" w:eastAsia="Calibri" w:hAnsi="Times New Roman" w:cs="Times New Roman"/>
          <w:sz w:val="12"/>
          <w:szCs w:val="12"/>
        </w:rPr>
      </w:pP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Самарской области</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b/>
          <w:sz w:val="12"/>
          <w:szCs w:val="12"/>
          <w:u w:val="single"/>
        </w:rPr>
      </w:pPr>
      <w:r w:rsidRPr="00C80146">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b/>
          <w:sz w:val="12"/>
          <w:szCs w:val="12"/>
        </w:rPr>
        <w:t>РЕШИЛО:</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t>1. Внести изменения в решение Собрания представителей сельского  поселения Верхняя Орлянка  муниципального района Сергиевский №24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t>1.1. Дополнить Решение пунктом 1.22. следующего содержания:</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lastRenderedPageBreak/>
        <w:t>«1.22. Организация благоустройства территории в части проведения отдельных видов работ по благоустройству дворовых и общественных территорий».</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t>2. Опубликовать настоящее  Решение в газете «Сергиевский вестник».</w:t>
      </w:r>
    </w:p>
    <w:p w:rsidR="00C80146" w:rsidRPr="00C80146" w:rsidRDefault="00C80146" w:rsidP="00C80146">
      <w:pPr>
        <w:tabs>
          <w:tab w:val="left" w:pos="284"/>
        </w:tabs>
        <w:spacing w:after="0" w:line="240" w:lineRule="auto"/>
        <w:ind w:firstLine="284"/>
        <w:jc w:val="both"/>
        <w:rPr>
          <w:rFonts w:ascii="Times New Roman" w:eastAsia="Calibri" w:hAnsi="Times New Roman" w:cs="Times New Roman"/>
          <w:sz w:val="12"/>
          <w:szCs w:val="12"/>
        </w:rPr>
      </w:pPr>
      <w:r w:rsidRPr="00C8014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80146" w:rsidRPr="00C80146" w:rsidRDefault="00C80146" w:rsidP="00AF484C">
      <w:pPr>
        <w:tabs>
          <w:tab w:val="left" w:pos="284"/>
        </w:tabs>
        <w:spacing w:after="0" w:line="240" w:lineRule="auto"/>
        <w:jc w:val="right"/>
        <w:rPr>
          <w:rFonts w:ascii="Times New Roman" w:eastAsia="Calibri" w:hAnsi="Times New Roman" w:cs="Times New Roman"/>
          <w:bCs/>
          <w:sz w:val="12"/>
          <w:szCs w:val="12"/>
        </w:rPr>
      </w:pPr>
      <w:r w:rsidRPr="00C80146">
        <w:rPr>
          <w:rFonts w:ascii="Times New Roman" w:eastAsia="Calibri" w:hAnsi="Times New Roman" w:cs="Times New Roman"/>
          <w:sz w:val="12"/>
          <w:szCs w:val="12"/>
        </w:rPr>
        <w:t>Председатель Собрания представителей</w:t>
      </w:r>
      <w:r w:rsidR="00AF484C">
        <w:rPr>
          <w:rFonts w:ascii="Times New Roman" w:eastAsia="Calibri" w:hAnsi="Times New Roman" w:cs="Times New Roman"/>
          <w:sz w:val="12"/>
          <w:szCs w:val="12"/>
        </w:rPr>
        <w:t xml:space="preserve"> </w:t>
      </w:r>
      <w:r w:rsidRPr="00C80146">
        <w:rPr>
          <w:rFonts w:ascii="Times New Roman" w:eastAsia="Calibri" w:hAnsi="Times New Roman" w:cs="Times New Roman"/>
          <w:bCs/>
          <w:sz w:val="12"/>
          <w:szCs w:val="12"/>
        </w:rPr>
        <w:t xml:space="preserve">сельского поселения </w:t>
      </w:r>
      <w:r w:rsidRPr="00C80146">
        <w:rPr>
          <w:rFonts w:ascii="Times New Roman" w:eastAsia="Calibri" w:hAnsi="Times New Roman" w:cs="Times New Roman"/>
          <w:sz w:val="12"/>
          <w:szCs w:val="12"/>
        </w:rPr>
        <w:t>Верхняя Орлянка</w:t>
      </w:r>
    </w:p>
    <w:p w:rsidR="00C80146" w:rsidRPr="00C80146" w:rsidRDefault="00C80146" w:rsidP="00AF484C">
      <w:pPr>
        <w:tabs>
          <w:tab w:val="left" w:pos="284"/>
        </w:tabs>
        <w:spacing w:after="0" w:line="240" w:lineRule="auto"/>
        <w:jc w:val="right"/>
        <w:rPr>
          <w:rFonts w:ascii="Times New Roman" w:eastAsia="Calibri" w:hAnsi="Times New Roman" w:cs="Times New Roman"/>
          <w:bCs/>
          <w:sz w:val="12"/>
          <w:szCs w:val="12"/>
        </w:rPr>
      </w:pPr>
      <w:r w:rsidRPr="00C80146">
        <w:rPr>
          <w:rFonts w:ascii="Times New Roman" w:eastAsia="Calibri" w:hAnsi="Times New Roman" w:cs="Times New Roman"/>
          <w:bCs/>
          <w:sz w:val="12"/>
          <w:szCs w:val="12"/>
        </w:rPr>
        <w:t>муниципального района Сергиевский</w:t>
      </w:r>
    </w:p>
    <w:p w:rsidR="00C80146" w:rsidRPr="00C80146" w:rsidRDefault="00C80146" w:rsidP="00AF484C">
      <w:pPr>
        <w:tabs>
          <w:tab w:val="left" w:pos="284"/>
        </w:tabs>
        <w:spacing w:after="0" w:line="240" w:lineRule="auto"/>
        <w:jc w:val="right"/>
        <w:rPr>
          <w:rFonts w:ascii="Times New Roman" w:eastAsia="Calibri" w:hAnsi="Times New Roman" w:cs="Times New Roman"/>
          <w:sz w:val="12"/>
          <w:szCs w:val="12"/>
        </w:rPr>
      </w:pPr>
      <w:r w:rsidRPr="00C80146">
        <w:rPr>
          <w:rFonts w:ascii="Times New Roman" w:eastAsia="Calibri" w:hAnsi="Times New Roman" w:cs="Times New Roman"/>
          <w:sz w:val="12"/>
          <w:szCs w:val="12"/>
        </w:rPr>
        <w:t>Т.В. Исмагилова</w:t>
      </w:r>
    </w:p>
    <w:p w:rsidR="00AF484C" w:rsidRDefault="00AF484C" w:rsidP="00C80146">
      <w:pPr>
        <w:tabs>
          <w:tab w:val="left" w:pos="284"/>
        </w:tabs>
        <w:spacing w:after="0" w:line="240" w:lineRule="auto"/>
        <w:jc w:val="both"/>
        <w:rPr>
          <w:rFonts w:ascii="Times New Roman" w:eastAsia="Calibri" w:hAnsi="Times New Roman" w:cs="Times New Roman"/>
          <w:sz w:val="12"/>
          <w:szCs w:val="12"/>
        </w:rPr>
      </w:pPr>
    </w:p>
    <w:p w:rsidR="00C80146" w:rsidRPr="00C80146" w:rsidRDefault="00C80146" w:rsidP="00AF484C">
      <w:pPr>
        <w:tabs>
          <w:tab w:val="left" w:pos="284"/>
        </w:tabs>
        <w:spacing w:after="0" w:line="240" w:lineRule="auto"/>
        <w:jc w:val="right"/>
        <w:rPr>
          <w:rFonts w:ascii="Times New Roman" w:eastAsia="Calibri" w:hAnsi="Times New Roman" w:cs="Times New Roman"/>
          <w:bCs/>
          <w:sz w:val="12"/>
          <w:szCs w:val="12"/>
        </w:rPr>
      </w:pPr>
      <w:proofErr w:type="spellStart"/>
      <w:r w:rsidRPr="00C80146">
        <w:rPr>
          <w:rFonts w:ascii="Times New Roman" w:eastAsia="Calibri" w:hAnsi="Times New Roman" w:cs="Times New Roman"/>
          <w:sz w:val="12"/>
          <w:szCs w:val="12"/>
        </w:rPr>
        <w:t>И.о</w:t>
      </w:r>
      <w:proofErr w:type="spellEnd"/>
      <w:r w:rsidRPr="00C80146">
        <w:rPr>
          <w:rFonts w:ascii="Times New Roman" w:eastAsia="Calibri" w:hAnsi="Times New Roman" w:cs="Times New Roman"/>
          <w:sz w:val="12"/>
          <w:szCs w:val="12"/>
        </w:rPr>
        <w:t xml:space="preserve">. главы </w:t>
      </w:r>
      <w:r w:rsidRPr="00C80146">
        <w:rPr>
          <w:rFonts w:ascii="Times New Roman" w:eastAsia="Calibri" w:hAnsi="Times New Roman" w:cs="Times New Roman"/>
          <w:bCs/>
          <w:sz w:val="12"/>
          <w:szCs w:val="12"/>
        </w:rPr>
        <w:t xml:space="preserve">сельского поселения </w:t>
      </w:r>
      <w:r w:rsidRPr="00C80146">
        <w:rPr>
          <w:rFonts w:ascii="Times New Roman" w:eastAsia="Calibri" w:hAnsi="Times New Roman" w:cs="Times New Roman"/>
          <w:sz w:val="12"/>
          <w:szCs w:val="12"/>
        </w:rPr>
        <w:t>Верхняя Орлянка</w:t>
      </w:r>
    </w:p>
    <w:p w:rsidR="00C80146" w:rsidRPr="00C80146" w:rsidRDefault="00C80146" w:rsidP="00AF484C">
      <w:pPr>
        <w:tabs>
          <w:tab w:val="left" w:pos="284"/>
        </w:tabs>
        <w:spacing w:after="0" w:line="240" w:lineRule="auto"/>
        <w:jc w:val="right"/>
        <w:rPr>
          <w:rFonts w:ascii="Times New Roman" w:eastAsia="Calibri" w:hAnsi="Times New Roman" w:cs="Times New Roman"/>
          <w:bCs/>
          <w:sz w:val="12"/>
          <w:szCs w:val="12"/>
        </w:rPr>
      </w:pPr>
      <w:r w:rsidRPr="00C80146">
        <w:rPr>
          <w:rFonts w:ascii="Times New Roman" w:eastAsia="Calibri" w:hAnsi="Times New Roman" w:cs="Times New Roman"/>
          <w:bCs/>
          <w:sz w:val="12"/>
          <w:szCs w:val="12"/>
        </w:rPr>
        <w:t>муниципального района Сергиевский</w:t>
      </w:r>
    </w:p>
    <w:p w:rsidR="00C80146" w:rsidRPr="00C80146" w:rsidRDefault="00C80146" w:rsidP="00AF484C">
      <w:pPr>
        <w:tabs>
          <w:tab w:val="left" w:pos="284"/>
        </w:tabs>
        <w:spacing w:after="0" w:line="240" w:lineRule="auto"/>
        <w:jc w:val="right"/>
        <w:rPr>
          <w:rFonts w:ascii="Times New Roman" w:eastAsia="Calibri" w:hAnsi="Times New Roman" w:cs="Times New Roman"/>
          <w:sz w:val="12"/>
          <w:szCs w:val="12"/>
        </w:rPr>
      </w:pPr>
      <w:r w:rsidRPr="00C80146">
        <w:rPr>
          <w:rFonts w:ascii="Times New Roman" w:eastAsia="Calibri" w:hAnsi="Times New Roman" w:cs="Times New Roman"/>
          <w:sz w:val="12"/>
          <w:szCs w:val="12"/>
        </w:rPr>
        <w:t xml:space="preserve">Н.А. </w:t>
      </w:r>
      <w:proofErr w:type="spellStart"/>
      <w:r w:rsidRPr="00C80146">
        <w:rPr>
          <w:rFonts w:ascii="Times New Roman" w:eastAsia="Calibri" w:hAnsi="Times New Roman" w:cs="Times New Roman"/>
          <w:sz w:val="12"/>
          <w:szCs w:val="12"/>
        </w:rPr>
        <w:t>Щепетова</w:t>
      </w:r>
      <w:proofErr w:type="spellEnd"/>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AF484C" w:rsidRPr="00C80146" w:rsidRDefault="00AF484C" w:rsidP="00AF484C">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О внесении изменений в решение Собрания представителей сельского поселения Воротнее</w:t>
      </w:r>
    </w:p>
    <w:p w:rsidR="00AF484C" w:rsidRP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 xml:space="preserve"> муниципального района Сергиевский № 23 от 30.11.2016 г. «О передаче осуществления части полномочий органам местного самоуправления муниципального района Сергиевский Самарской области»</w:t>
      </w:r>
    </w:p>
    <w:p w:rsidR="00AF484C" w:rsidRPr="00AF484C" w:rsidRDefault="00AF484C" w:rsidP="00AF484C">
      <w:pPr>
        <w:tabs>
          <w:tab w:val="left" w:pos="284"/>
        </w:tabs>
        <w:spacing w:after="0" w:line="240" w:lineRule="auto"/>
        <w:jc w:val="both"/>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b/>
          <w:sz w:val="12"/>
          <w:szCs w:val="12"/>
          <w:u w:val="single"/>
        </w:rPr>
      </w:pPr>
      <w:r w:rsidRPr="00AF484C">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b/>
          <w:sz w:val="12"/>
          <w:szCs w:val="12"/>
        </w:rPr>
        <w:t>РЕШИЛО:</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 Внести изменения в решение Собрания представителей сельского поселения Воротнее муниципального района Сергиевский № 23 от 30.11.2016 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1.1. Дополнить Решение пунктом 1.22.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AF484C">
        <w:rPr>
          <w:rFonts w:ascii="Times New Roman" w:eastAsia="Calibri" w:hAnsi="Times New Roman" w:cs="Times New Roman"/>
          <w:sz w:val="12"/>
          <w:szCs w:val="12"/>
        </w:rPr>
        <w:t>.».</w:t>
      </w:r>
      <w:proofErr w:type="gramEnd"/>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2. Опубликовать настоящее  Решение в газете «Сергиевский вестник».</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bCs/>
          <w:sz w:val="12"/>
          <w:szCs w:val="12"/>
        </w:rPr>
        <w:t>сельского поселения Воротнее</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AF484C">
        <w:rPr>
          <w:rFonts w:ascii="Times New Roman" w:eastAsia="Calibri" w:hAnsi="Times New Roman" w:cs="Times New Roman"/>
          <w:sz w:val="12"/>
          <w:szCs w:val="12"/>
        </w:rPr>
        <w:t>Мамыкина</w:t>
      </w:r>
      <w:proofErr w:type="spellEnd"/>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 xml:space="preserve">Глава </w:t>
      </w:r>
      <w:r w:rsidRPr="00AF484C">
        <w:rPr>
          <w:rFonts w:ascii="Times New Roman" w:eastAsia="Calibri" w:hAnsi="Times New Roman" w:cs="Times New Roman"/>
          <w:bCs/>
          <w:sz w:val="12"/>
          <w:szCs w:val="12"/>
        </w:rPr>
        <w:t>сельского поселения Воротнее</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AF484C">
        <w:rPr>
          <w:rFonts w:ascii="Times New Roman" w:eastAsia="Calibri" w:hAnsi="Times New Roman" w:cs="Times New Roman"/>
          <w:sz w:val="12"/>
          <w:szCs w:val="12"/>
        </w:rPr>
        <w:t>Сидельников</w:t>
      </w:r>
      <w:proofErr w:type="spellEnd"/>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AF484C" w:rsidRPr="00C80146" w:rsidRDefault="00AF484C" w:rsidP="00AF484C">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О внесении изменений в решение Собрания представителей сельского поселения Красносельское</w:t>
      </w:r>
    </w:p>
    <w:p w:rsidR="00AF484C" w:rsidRP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 xml:space="preserve"> 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w:t>
      </w:r>
    </w:p>
    <w:p w:rsidR="00AF484C" w:rsidRPr="00AF484C" w:rsidRDefault="00AF484C" w:rsidP="00AF484C">
      <w:pPr>
        <w:tabs>
          <w:tab w:val="left" w:pos="284"/>
        </w:tabs>
        <w:spacing w:after="0" w:line="240" w:lineRule="auto"/>
        <w:jc w:val="both"/>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сельского поселения Красносельское</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b/>
          <w:sz w:val="12"/>
          <w:szCs w:val="12"/>
          <w:u w:val="single"/>
        </w:rPr>
      </w:pPr>
      <w:r w:rsidRPr="00AF484C">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 района Сергиевский 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b/>
          <w:sz w:val="12"/>
          <w:szCs w:val="12"/>
        </w:rPr>
        <w:t>РЕШИЛО:</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 Внести изменения в решение Собрания представителей сельского поселения Красносельское 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1.1. Дополнить Решение пунктом 1.22.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AF484C">
        <w:rPr>
          <w:rFonts w:ascii="Times New Roman" w:eastAsia="Calibri" w:hAnsi="Times New Roman" w:cs="Times New Roman"/>
          <w:sz w:val="12"/>
          <w:szCs w:val="12"/>
        </w:rPr>
        <w:t>.».</w:t>
      </w:r>
      <w:proofErr w:type="gramEnd"/>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2. Опубликовать настоящее  Решение в газете «Сергиевский вестник».</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bCs/>
          <w:sz w:val="12"/>
          <w:szCs w:val="12"/>
        </w:rPr>
        <w:t>сельского поселения Красносельское</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Каемова</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 xml:space="preserve">Глава </w:t>
      </w:r>
      <w:r w:rsidRPr="00AF484C">
        <w:rPr>
          <w:rFonts w:ascii="Times New Roman" w:eastAsia="Calibri" w:hAnsi="Times New Roman" w:cs="Times New Roman"/>
          <w:bCs/>
          <w:sz w:val="12"/>
          <w:szCs w:val="12"/>
        </w:rPr>
        <w:t>сельского поселения Красносельское</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Облыгин</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lastRenderedPageBreak/>
        <w:t>СОБРАНИЕ ПРЕДСТАВИТЕЛЕЙ</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AF484C" w:rsidRPr="00C80146" w:rsidRDefault="00AF484C" w:rsidP="00AF484C">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Кутузовский  </w:t>
      </w:r>
    </w:p>
    <w:p w:rsidR="00AF484C" w:rsidRP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w:t>
      </w:r>
    </w:p>
    <w:p w:rsidR="00AF484C" w:rsidRPr="00AF484C" w:rsidRDefault="00AF484C" w:rsidP="00AF484C">
      <w:pPr>
        <w:tabs>
          <w:tab w:val="left" w:pos="284"/>
        </w:tabs>
        <w:spacing w:after="0" w:line="240" w:lineRule="auto"/>
        <w:jc w:val="both"/>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b/>
          <w:sz w:val="12"/>
          <w:szCs w:val="12"/>
          <w:u w:val="single"/>
        </w:rPr>
      </w:pPr>
      <w:r w:rsidRPr="00AF484C">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b/>
          <w:sz w:val="12"/>
          <w:szCs w:val="12"/>
        </w:rPr>
        <w:t>РЕШИЛО:</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 Внести изменения в решение Собрания представителей сельского поселения Кутузовский  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1.1. Дополнить Решение пунктом 1.22.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AF484C">
        <w:rPr>
          <w:rFonts w:ascii="Times New Roman" w:eastAsia="Calibri" w:hAnsi="Times New Roman" w:cs="Times New Roman"/>
          <w:sz w:val="12"/>
          <w:szCs w:val="12"/>
        </w:rPr>
        <w:t>.».</w:t>
      </w:r>
      <w:proofErr w:type="gramEnd"/>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2. Опубликовать настоящее  Решение в газете «Сергиевский вестник».</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bCs/>
          <w:sz w:val="12"/>
          <w:szCs w:val="12"/>
        </w:rPr>
        <w:t>сельского поселения Кутузовский</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Шмонин</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 xml:space="preserve">Глава </w:t>
      </w:r>
      <w:r w:rsidRPr="00AF484C">
        <w:rPr>
          <w:rFonts w:ascii="Times New Roman" w:eastAsia="Calibri" w:hAnsi="Times New Roman" w:cs="Times New Roman"/>
          <w:bCs/>
          <w:sz w:val="12"/>
          <w:szCs w:val="12"/>
        </w:rPr>
        <w:t>сельского поселения Кутузовский</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Сабельникова</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AF484C" w:rsidRPr="00C80146" w:rsidRDefault="00AF484C" w:rsidP="00AF484C">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AF484C" w:rsidRPr="00C80146" w:rsidRDefault="00AF484C" w:rsidP="00AF484C">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AF484C" w:rsidRPr="00C80146" w:rsidRDefault="00AF484C" w:rsidP="00AF484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№12</w:t>
      </w:r>
    </w:p>
    <w:p w:rsid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Светлодольск </w:t>
      </w:r>
    </w:p>
    <w:p w:rsidR="00AF484C" w:rsidRPr="00AF484C" w:rsidRDefault="00AF484C" w:rsidP="00AF484C">
      <w:pPr>
        <w:tabs>
          <w:tab w:val="left" w:pos="284"/>
        </w:tabs>
        <w:spacing w:after="0" w:line="240" w:lineRule="auto"/>
        <w:jc w:val="center"/>
        <w:rPr>
          <w:rFonts w:ascii="Times New Roman" w:eastAsia="Calibri" w:hAnsi="Times New Roman" w:cs="Times New Roman"/>
          <w:b/>
          <w:sz w:val="12"/>
          <w:szCs w:val="12"/>
        </w:rPr>
      </w:pPr>
      <w:r w:rsidRPr="00AF484C">
        <w:rPr>
          <w:rFonts w:ascii="Times New Roman" w:eastAsia="Calibri" w:hAnsi="Times New Roman" w:cs="Times New Roman"/>
          <w:b/>
          <w:sz w:val="12"/>
          <w:szCs w:val="12"/>
        </w:rPr>
        <w:t>муниципального района Сергиевский № 22 от 30.11.2016 г. «О передаче осуществления части полномочий органам местного самоуправления муниципального района Сергиевский Самарской области»</w:t>
      </w:r>
    </w:p>
    <w:p w:rsidR="00AF484C" w:rsidRPr="00AF484C" w:rsidRDefault="00AF484C" w:rsidP="00AF484C">
      <w:pPr>
        <w:tabs>
          <w:tab w:val="left" w:pos="284"/>
        </w:tabs>
        <w:spacing w:after="0" w:line="240" w:lineRule="auto"/>
        <w:jc w:val="both"/>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b/>
          <w:sz w:val="12"/>
          <w:szCs w:val="12"/>
          <w:u w:val="single"/>
        </w:rPr>
      </w:pPr>
      <w:r w:rsidRPr="00AF484C">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b/>
          <w:sz w:val="12"/>
          <w:szCs w:val="12"/>
        </w:rPr>
        <w:t>РЕШИЛО:</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 Внести изменения в решение Собрания представителей сельского поселения Светлодольск муниципального района Сергиевский № 22 от 30.11.2016 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1.1. Дополнить Решение пунктом 1.22. следующего содержания:</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AF484C">
        <w:rPr>
          <w:rFonts w:ascii="Times New Roman" w:eastAsia="Calibri" w:hAnsi="Times New Roman" w:cs="Times New Roman"/>
          <w:sz w:val="12"/>
          <w:szCs w:val="12"/>
        </w:rPr>
        <w:t>.».</w:t>
      </w:r>
      <w:proofErr w:type="gramEnd"/>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2. Опубликовать настоящее  Решение в газете «Сергиевский вестник».</w:t>
      </w:r>
    </w:p>
    <w:p w:rsidR="00AF484C" w:rsidRPr="00AF484C" w:rsidRDefault="00AF484C" w:rsidP="00AF484C">
      <w:pPr>
        <w:tabs>
          <w:tab w:val="left" w:pos="284"/>
        </w:tabs>
        <w:spacing w:after="0" w:line="240" w:lineRule="auto"/>
        <w:ind w:firstLine="284"/>
        <w:jc w:val="both"/>
        <w:rPr>
          <w:rFonts w:ascii="Times New Roman" w:eastAsia="Calibri" w:hAnsi="Times New Roman" w:cs="Times New Roman"/>
          <w:sz w:val="12"/>
          <w:szCs w:val="12"/>
        </w:rPr>
      </w:pPr>
      <w:r w:rsidRPr="00AF484C">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AF484C">
        <w:rPr>
          <w:rFonts w:ascii="Times New Roman" w:eastAsia="Calibri" w:hAnsi="Times New Roman" w:cs="Times New Roman"/>
          <w:bCs/>
          <w:sz w:val="12"/>
          <w:szCs w:val="12"/>
        </w:rPr>
        <w:t>сельского поселения Светлодольск</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Анцинова</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sz w:val="12"/>
          <w:szCs w:val="12"/>
        </w:rPr>
        <w:t xml:space="preserve">Глава </w:t>
      </w:r>
      <w:r w:rsidRPr="00AF484C">
        <w:rPr>
          <w:rFonts w:ascii="Times New Roman" w:eastAsia="Calibri" w:hAnsi="Times New Roman" w:cs="Times New Roman"/>
          <w:bCs/>
          <w:sz w:val="12"/>
          <w:szCs w:val="12"/>
        </w:rPr>
        <w:t>сельского поселения Светлодольск</w:t>
      </w:r>
    </w:p>
    <w:p w:rsidR="00AF484C" w:rsidRPr="00AF484C" w:rsidRDefault="00AF484C" w:rsidP="00AF484C">
      <w:pPr>
        <w:tabs>
          <w:tab w:val="left" w:pos="284"/>
        </w:tabs>
        <w:spacing w:after="0" w:line="240" w:lineRule="auto"/>
        <w:jc w:val="right"/>
        <w:rPr>
          <w:rFonts w:ascii="Times New Roman" w:eastAsia="Calibri" w:hAnsi="Times New Roman" w:cs="Times New Roman"/>
          <w:bCs/>
          <w:sz w:val="12"/>
          <w:szCs w:val="12"/>
        </w:rPr>
      </w:pPr>
      <w:r w:rsidRPr="00AF484C">
        <w:rPr>
          <w:rFonts w:ascii="Times New Roman" w:eastAsia="Calibri" w:hAnsi="Times New Roman" w:cs="Times New Roman"/>
          <w:bCs/>
          <w:sz w:val="12"/>
          <w:szCs w:val="12"/>
        </w:rPr>
        <w:t>муниципального района Сергиевский</w:t>
      </w:r>
    </w:p>
    <w:p w:rsidR="00AF484C" w:rsidRPr="00AF484C" w:rsidRDefault="00AF484C" w:rsidP="00AF484C">
      <w:pPr>
        <w:tabs>
          <w:tab w:val="left" w:pos="284"/>
        </w:tabs>
        <w:spacing w:after="0" w:line="240" w:lineRule="auto"/>
        <w:jc w:val="right"/>
        <w:rPr>
          <w:rFonts w:ascii="Times New Roman" w:eastAsia="Calibri" w:hAnsi="Times New Roman" w:cs="Times New Roman"/>
          <w:sz w:val="12"/>
          <w:szCs w:val="12"/>
        </w:rPr>
      </w:pPr>
      <w:r w:rsidRPr="00AF484C">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F484C">
        <w:rPr>
          <w:rFonts w:ascii="Times New Roman" w:eastAsia="Calibri" w:hAnsi="Times New Roman" w:cs="Times New Roman"/>
          <w:sz w:val="12"/>
          <w:szCs w:val="12"/>
        </w:rPr>
        <w:t>Андрюхин</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880E28" w:rsidRPr="00C80146" w:rsidRDefault="00880E28" w:rsidP="00880E28">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w:t>
      </w:r>
    </w:p>
    <w:p w:rsid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Сергиевск </w:t>
      </w:r>
    </w:p>
    <w:p w:rsidR="00880E28" w:rsidRP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lastRenderedPageBreak/>
        <w:t>Принято  Собранием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b/>
          <w:sz w:val="12"/>
          <w:szCs w:val="12"/>
          <w:u w:val="single"/>
        </w:rPr>
      </w:pPr>
      <w:r w:rsidRPr="00880E28">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b/>
          <w:sz w:val="12"/>
          <w:szCs w:val="12"/>
        </w:rPr>
        <w:t>РЕШИЛО:</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 Внести изменения в решение Собрания представителей сельского поселения Сергиевск  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1.1. Дополнить Решение пунктом 1.22.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880E28">
        <w:rPr>
          <w:rFonts w:ascii="Times New Roman" w:eastAsia="Calibri" w:hAnsi="Times New Roman" w:cs="Times New Roman"/>
          <w:sz w:val="12"/>
          <w:szCs w:val="12"/>
        </w:rPr>
        <w:t>.».</w:t>
      </w:r>
      <w:proofErr w:type="gramEnd"/>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2. Опубликовать настоящее  Решение в газете «Сергиевский вестник».</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bCs/>
          <w:sz w:val="12"/>
          <w:szCs w:val="12"/>
        </w:rPr>
        <w:t>сельского поселения Сергиевск</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А.Н. Нестеров</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 xml:space="preserve">Глава </w:t>
      </w:r>
      <w:r w:rsidRPr="00880E28">
        <w:rPr>
          <w:rFonts w:ascii="Times New Roman" w:eastAsia="Calibri" w:hAnsi="Times New Roman" w:cs="Times New Roman"/>
          <w:bCs/>
          <w:sz w:val="12"/>
          <w:szCs w:val="12"/>
        </w:rPr>
        <w:t>сельского поселения Сергиевск</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 xml:space="preserve">М.М. </w:t>
      </w:r>
      <w:proofErr w:type="spellStart"/>
      <w:r w:rsidRPr="00880E28">
        <w:rPr>
          <w:rFonts w:ascii="Times New Roman" w:eastAsia="Calibri" w:hAnsi="Times New Roman" w:cs="Times New Roman"/>
          <w:sz w:val="12"/>
          <w:szCs w:val="12"/>
        </w:rPr>
        <w:t>Арчибасов</w:t>
      </w:r>
      <w:proofErr w:type="spellEnd"/>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880E28" w:rsidRPr="00C80146" w:rsidRDefault="00880E28" w:rsidP="00880E28">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О внесении изменений в решение Собрания представителей сельского поселения Серноводск</w:t>
      </w:r>
    </w:p>
    <w:p w:rsidR="00880E28" w:rsidRP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 xml:space="preserve"> 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b/>
          <w:sz w:val="12"/>
          <w:szCs w:val="12"/>
          <w:u w:val="single"/>
        </w:rPr>
      </w:pPr>
      <w:r w:rsidRPr="00880E28">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b/>
          <w:sz w:val="12"/>
          <w:szCs w:val="12"/>
        </w:rPr>
        <w:t>РЕШИЛО:</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 Внести изменения в решение Собрания представителей  сельского поселения Серноводск  муниципального района Сергиевский № 25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1.1. Дополнить Решение пунктом 1.22.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880E28">
        <w:rPr>
          <w:rFonts w:ascii="Times New Roman" w:eastAsia="Calibri" w:hAnsi="Times New Roman" w:cs="Times New Roman"/>
          <w:sz w:val="12"/>
          <w:szCs w:val="12"/>
        </w:rPr>
        <w:t>.».</w:t>
      </w:r>
      <w:proofErr w:type="gramEnd"/>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2. Опубликовать настоящее  Решение в газете «Сергиевский вестник».</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bCs/>
          <w:sz w:val="12"/>
          <w:szCs w:val="12"/>
        </w:rPr>
        <w:t>сельского поселения Серноводск</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С.А. Воякин</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 xml:space="preserve">Глава </w:t>
      </w:r>
      <w:r w:rsidRPr="00880E28">
        <w:rPr>
          <w:rFonts w:ascii="Times New Roman" w:eastAsia="Calibri" w:hAnsi="Times New Roman" w:cs="Times New Roman"/>
          <w:bCs/>
          <w:sz w:val="12"/>
          <w:szCs w:val="12"/>
        </w:rPr>
        <w:t>сельского поселения Серноводск</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 xml:space="preserve">Г.Н. </w:t>
      </w:r>
      <w:proofErr w:type="spellStart"/>
      <w:r w:rsidRPr="00880E28">
        <w:rPr>
          <w:rFonts w:ascii="Times New Roman" w:eastAsia="Calibri" w:hAnsi="Times New Roman" w:cs="Times New Roman"/>
          <w:sz w:val="12"/>
          <w:szCs w:val="12"/>
        </w:rPr>
        <w:t>Чебоксарова</w:t>
      </w:r>
      <w:proofErr w:type="spellEnd"/>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880E28" w:rsidRPr="00C80146" w:rsidRDefault="00880E28" w:rsidP="00880E28">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 xml:space="preserve">О внесении изменений в решение Собрания представителей сельского поселения Сургут </w:t>
      </w:r>
    </w:p>
    <w:p w:rsidR="00880E28" w:rsidRP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b/>
          <w:sz w:val="12"/>
          <w:szCs w:val="12"/>
          <w:u w:val="single"/>
        </w:rPr>
      </w:pPr>
      <w:r w:rsidRPr="00880E28">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b/>
          <w:sz w:val="12"/>
          <w:szCs w:val="12"/>
        </w:rPr>
        <w:t>РЕШИЛО:</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 Внести изменения в решение Собрания представителей сельского поселения Сургут муниципального района Сергиевский № 27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1.1. Дополнить Решение пунктом 1.22.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lastRenderedPageBreak/>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880E28">
        <w:rPr>
          <w:rFonts w:ascii="Times New Roman" w:eastAsia="Calibri" w:hAnsi="Times New Roman" w:cs="Times New Roman"/>
          <w:sz w:val="12"/>
          <w:szCs w:val="12"/>
        </w:rPr>
        <w:t>.».</w:t>
      </w:r>
      <w:proofErr w:type="gramEnd"/>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2. Опубликовать настоящее  Решение в газете «Сергиевский вестник».</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bCs/>
          <w:sz w:val="12"/>
          <w:szCs w:val="12"/>
        </w:rPr>
        <w:t>сельского поселения Сургут</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А.Б. Александров</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 xml:space="preserve">           </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 xml:space="preserve">Глава </w:t>
      </w:r>
      <w:r w:rsidRPr="00880E28">
        <w:rPr>
          <w:rFonts w:ascii="Times New Roman" w:eastAsia="Calibri" w:hAnsi="Times New Roman" w:cs="Times New Roman"/>
          <w:bCs/>
          <w:sz w:val="12"/>
          <w:szCs w:val="12"/>
        </w:rPr>
        <w:t>сельского поселения Сургут</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С.А. Содомов</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w:t>
      </w:r>
      <w:r w:rsidRPr="00C80146">
        <w:rPr>
          <w:rFonts w:ascii="Times New Roman" w:eastAsia="Calibri" w:hAnsi="Times New Roman" w:cs="Times New Roman"/>
          <w:b/>
          <w:sz w:val="12"/>
          <w:szCs w:val="12"/>
        </w:rPr>
        <w:t xml:space="preserve">КОГО ПОСЕЛЕНИЯ </w:t>
      </w:r>
      <w:r>
        <w:rPr>
          <w:rFonts w:ascii="Times New Roman" w:eastAsia="Calibri" w:hAnsi="Times New Roman" w:cs="Times New Roman"/>
          <w:b/>
          <w:sz w:val="12"/>
          <w:szCs w:val="12"/>
        </w:rPr>
        <w:t>СУХОДОЛ</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880E28" w:rsidRPr="00C80146" w:rsidRDefault="00880E28" w:rsidP="00880E28">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 xml:space="preserve">О внесении изменений в решение Собрания представителей городского поселения Суходол </w:t>
      </w:r>
    </w:p>
    <w:p w:rsidR="00880E28" w:rsidRPr="00880E28" w:rsidRDefault="00880E28" w:rsidP="00880E28">
      <w:pPr>
        <w:tabs>
          <w:tab w:val="left" w:pos="284"/>
        </w:tabs>
        <w:spacing w:after="0" w:line="240" w:lineRule="auto"/>
        <w:jc w:val="center"/>
        <w:rPr>
          <w:rFonts w:ascii="Times New Roman" w:eastAsia="Calibri" w:hAnsi="Times New Roman" w:cs="Times New Roman"/>
          <w:b/>
          <w:sz w:val="12"/>
          <w:szCs w:val="12"/>
        </w:rPr>
      </w:pPr>
      <w:r w:rsidRPr="00880E28">
        <w:rPr>
          <w:rFonts w:ascii="Times New Roman" w:eastAsia="Calibri" w:hAnsi="Times New Roman" w:cs="Times New Roman"/>
          <w:b/>
          <w:sz w:val="12"/>
          <w:szCs w:val="12"/>
        </w:rPr>
        <w:t>муниципального района Сергиевский № 26 от 30.11.2016 г. «О передаче осуществления части полномочий органам местного самоуправления муниципального района Сергиевский Самарской области»</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b/>
          <w:sz w:val="12"/>
          <w:szCs w:val="12"/>
          <w:u w:val="single"/>
        </w:rPr>
      </w:pPr>
      <w:r w:rsidRPr="00880E28">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b/>
          <w:sz w:val="12"/>
          <w:szCs w:val="12"/>
        </w:rPr>
        <w:t>РЕШИЛО:</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 Внести изменения в решение Собрания представителей городского поселения Суходол муниципального района Сергиевский № 26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1.1. Дополнить Решение пунктом 1.22. следующего содержания:</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880E28">
        <w:rPr>
          <w:rFonts w:ascii="Times New Roman" w:eastAsia="Calibri" w:hAnsi="Times New Roman" w:cs="Times New Roman"/>
          <w:sz w:val="12"/>
          <w:szCs w:val="12"/>
        </w:rPr>
        <w:t>.».</w:t>
      </w:r>
      <w:proofErr w:type="gramEnd"/>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2. Опубликовать настоящее  Решение в газете «Сергиевский вестник».</w:t>
      </w:r>
    </w:p>
    <w:p w:rsidR="00880E28" w:rsidRPr="00880E28" w:rsidRDefault="00880E28" w:rsidP="00880E28">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80E28">
        <w:rPr>
          <w:rFonts w:ascii="Times New Roman" w:eastAsia="Calibri" w:hAnsi="Times New Roman" w:cs="Times New Roman"/>
          <w:bCs/>
          <w:sz w:val="12"/>
          <w:szCs w:val="12"/>
        </w:rPr>
        <w:t>городского поселения Суходол</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С.И. Баранов</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 xml:space="preserve">Глава </w:t>
      </w:r>
      <w:r w:rsidRPr="00880E28">
        <w:rPr>
          <w:rFonts w:ascii="Times New Roman" w:eastAsia="Calibri" w:hAnsi="Times New Roman" w:cs="Times New Roman"/>
          <w:bCs/>
          <w:sz w:val="12"/>
          <w:szCs w:val="12"/>
        </w:rPr>
        <w:t>городского поселения Суходол</w:t>
      </w:r>
    </w:p>
    <w:p w:rsidR="00880E28" w:rsidRPr="00880E28" w:rsidRDefault="00880E28" w:rsidP="00880E28">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880E28">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А.Н. Малышев</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СОБРАНИЕ ПРЕДСТАВИТЕЛЕЙ</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880E28" w:rsidRPr="00C80146" w:rsidRDefault="00880E28" w:rsidP="00880E28">
      <w:pPr>
        <w:tabs>
          <w:tab w:val="left" w:pos="284"/>
          <w:tab w:val="left" w:pos="3828"/>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МУНИЦИПАЛЬНОГО РАЙОНА СЕРГИЕВСКИЙ</w:t>
      </w:r>
    </w:p>
    <w:p w:rsidR="00880E28" w:rsidRPr="00C80146" w:rsidRDefault="00880E28" w:rsidP="00880E28">
      <w:pPr>
        <w:tabs>
          <w:tab w:val="left" w:pos="284"/>
        </w:tabs>
        <w:spacing w:after="0" w:line="240" w:lineRule="auto"/>
        <w:jc w:val="center"/>
        <w:rPr>
          <w:rFonts w:ascii="Times New Roman" w:eastAsia="Calibri" w:hAnsi="Times New Roman" w:cs="Times New Roman"/>
          <w:b/>
          <w:sz w:val="12"/>
          <w:szCs w:val="12"/>
        </w:rPr>
      </w:pPr>
      <w:r w:rsidRPr="00C80146">
        <w:rPr>
          <w:rFonts w:ascii="Times New Roman" w:eastAsia="Calibri" w:hAnsi="Times New Roman" w:cs="Times New Roman"/>
          <w:b/>
          <w:sz w:val="12"/>
          <w:szCs w:val="12"/>
        </w:rPr>
        <w:t>САМАРСКОЙ ОБЛАСТИ</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sidRPr="00C80146">
        <w:rPr>
          <w:rFonts w:ascii="Times New Roman" w:eastAsia="Calibri" w:hAnsi="Times New Roman" w:cs="Times New Roman"/>
          <w:sz w:val="12"/>
          <w:szCs w:val="12"/>
        </w:rPr>
        <w:t>РЕШЕНИЕ</w:t>
      </w:r>
    </w:p>
    <w:p w:rsidR="00880E28" w:rsidRPr="00C80146" w:rsidRDefault="00880E28" w:rsidP="00880E2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w:t>
      </w:r>
      <w:r w:rsidRPr="00C80146">
        <w:rPr>
          <w:rFonts w:ascii="Times New Roman" w:eastAsia="Calibri" w:hAnsi="Times New Roman" w:cs="Times New Roman"/>
          <w:sz w:val="12"/>
          <w:szCs w:val="12"/>
        </w:rPr>
        <w:t xml:space="preserve">5 </w:t>
      </w:r>
      <w:r>
        <w:rPr>
          <w:rFonts w:ascii="Times New Roman" w:eastAsia="Calibri" w:hAnsi="Times New Roman" w:cs="Times New Roman"/>
          <w:sz w:val="12"/>
          <w:szCs w:val="12"/>
        </w:rPr>
        <w:t>мая</w:t>
      </w:r>
      <w:r w:rsidRPr="00C8014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C80146">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C8014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CE5D2D" w:rsidRDefault="00880E28" w:rsidP="00CE5D2D">
      <w:pPr>
        <w:tabs>
          <w:tab w:val="left" w:pos="284"/>
        </w:tabs>
        <w:spacing w:after="0" w:line="240" w:lineRule="auto"/>
        <w:jc w:val="center"/>
        <w:rPr>
          <w:rFonts w:ascii="Times New Roman" w:eastAsia="Calibri" w:hAnsi="Times New Roman" w:cs="Times New Roman"/>
          <w:b/>
          <w:sz w:val="12"/>
          <w:szCs w:val="12"/>
        </w:rPr>
      </w:pPr>
      <w:r w:rsidRPr="00CE5D2D">
        <w:rPr>
          <w:rFonts w:ascii="Times New Roman" w:eastAsia="Calibri" w:hAnsi="Times New Roman" w:cs="Times New Roman"/>
          <w:b/>
          <w:sz w:val="12"/>
          <w:szCs w:val="12"/>
        </w:rPr>
        <w:t xml:space="preserve">О внесении изменений в решение Собрания представителей  поселения Черновка </w:t>
      </w:r>
    </w:p>
    <w:p w:rsidR="00880E28" w:rsidRPr="00CE5D2D" w:rsidRDefault="00880E28" w:rsidP="00CE5D2D">
      <w:pPr>
        <w:tabs>
          <w:tab w:val="left" w:pos="284"/>
        </w:tabs>
        <w:spacing w:after="0" w:line="240" w:lineRule="auto"/>
        <w:jc w:val="center"/>
        <w:rPr>
          <w:rFonts w:ascii="Times New Roman" w:eastAsia="Calibri" w:hAnsi="Times New Roman" w:cs="Times New Roman"/>
          <w:b/>
          <w:sz w:val="12"/>
          <w:szCs w:val="12"/>
        </w:rPr>
      </w:pPr>
      <w:r w:rsidRPr="00CE5D2D">
        <w:rPr>
          <w:rFonts w:ascii="Times New Roman" w:eastAsia="Calibri" w:hAnsi="Times New Roman" w:cs="Times New Roman"/>
          <w:b/>
          <w:sz w:val="12"/>
          <w:szCs w:val="12"/>
        </w:rPr>
        <w:t>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w:t>
      </w:r>
    </w:p>
    <w:p w:rsidR="00880E28" w:rsidRPr="00880E28" w:rsidRDefault="00880E28" w:rsidP="00880E28">
      <w:pPr>
        <w:tabs>
          <w:tab w:val="left" w:pos="284"/>
        </w:tabs>
        <w:spacing w:after="0" w:line="240" w:lineRule="auto"/>
        <w:jc w:val="both"/>
        <w:rPr>
          <w:rFonts w:ascii="Times New Roman" w:eastAsia="Calibri" w:hAnsi="Times New Roman" w:cs="Times New Roman"/>
          <w:sz w:val="12"/>
          <w:szCs w:val="12"/>
        </w:rPr>
      </w:pP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Принято  Собранием  Представителей</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сельского  поселения Черновка</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муниципального района Сергиевский</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Самарской области</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b/>
          <w:sz w:val="12"/>
          <w:szCs w:val="12"/>
          <w:u w:val="single"/>
        </w:rPr>
      </w:pPr>
      <w:r w:rsidRPr="00880E28">
        <w:rPr>
          <w:rFonts w:ascii="Times New Roman" w:eastAsia="Calibri" w:hAnsi="Times New Roman" w:cs="Times New Roman"/>
          <w:sz w:val="12"/>
          <w:szCs w:val="12"/>
        </w:rPr>
        <w:t>В соответствии с частью 4 статьи 15 Федерального закона РФ от 6 октября 2003г.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b/>
          <w:sz w:val="12"/>
          <w:szCs w:val="12"/>
        </w:rPr>
        <w:t>РЕШИЛО:</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 Внести изменения в решение Собрания представителей сельского поселения Черновка  муниципального района Сергиевский № 21 от 30.11.2016г. «О передаче осуществления части полномочий органам местного самоуправления муниципального района Сергиевский Самарской области» следующего содержания:</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1.1. Дополнить Решение пунктом 1.22. следующего содержания:</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«1.22. Организация благоустройства территории в части проведения отдельных видов работ по благоустройству дворовых и общественных территорий».</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2. Опубликовать настоящее  Решение в газете «Сергиевский вестник».</w:t>
      </w:r>
    </w:p>
    <w:p w:rsidR="00880E28" w:rsidRPr="00880E28" w:rsidRDefault="00880E28" w:rsidP="00CE5D2D">
      <w:pPr>
        <w:tabs>
          <w:tab w:val="left" w:pos="284"/>
        </w:tabs>
        <w:spacing w:after="0" w:line="240" w:lineRule="auto"/>
        <w:ind w:firstLine="284"/>
        <w:jc w:val="both"/>
        <w:rPr>
          <w:rFonts w:ascii="Times New Roman" w:eastAsia="Calibri" w:hAnsi="Times New Roman" w:cs="Times New Roman"/>
          <w:sz w:val="12"/>
          <w:szCs w:val="12"/>
        </w:rPr>
      </w:pPr>
      <w:r w:rsidRPr="00880E2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80E28" w:rsidRPr="00880E28" w:rsidRDefault="00880E28" w:rsidP="00CE5D2D">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Председатель Собрания представителей</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bCs/>
          <w:sz w:val="12"/>
          <w:szCs w:val="12"/>
        </w:rPr>
        <w:t>сельского поселения Черновка</w:t>
      </w:r>
    </w:p>
    <w:p w:rsidR="00880E28" w:rsidRPr="00880E28" w:rsidRDefault="00880E28" w:rsidP="00CE5D2D">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CE5D2D">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И.В.</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Милюкова</w:t>
      </w:r>
    </w:p>
    <w:p w:rsidR="00880E28" w:rsidRPr="00880E28" w:rsidRDefault="00880E28" w:rsidP="00CE5D2D">
      <w:pPr>
        <w:tabs>
          <w:tab w:val="left" w:pos="284"/>
        </w:tabs>
        <w:spacing w:after="0" w:line="240" w:lineRule="auto"/>
        <w:jc w:val="right"/>
        <w:rPr>
          <w:rFonts w:ascii="Times New Roman" w:eastAsia="Calibri" w:hAnsi="Times New Roman" w:cs="Times New Roman"/>
          <w:sz w:val="12"/>
          <w:szCs w:val="12"/>
        </w:rPr>
      </w:pPr>
    </w:p>
    <w:p w:rsidR="00880E28" w:rsidRPr="00880E28" w:rsidRDefault="00880E28" w:rsidP="00CE5D2D">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sz w:val="12"/>
          <w:szCs w:val="12"/>
        </w:rPr>
        <w:t xml:space="preserve">Глава </w:t>
      </w:r>
      <w:r w:rsidRPr="00880E28">
        <w:rPr>
          <w:rFonts w:ascii="Times New Roman" w:eastAsia="Calibri" w:hAnsi="Times New Roman" w:cs="Times New Roman"/>
          <w:bCs/>
          <w:sz w:val="12"/>
          <w:szCs w:val="12"/>
        </w:rPr>
        <w:t>сельского поселения Черновка</w:t>
      </w:r>
    </w:p>
    <w:p w:rsidR="00880E28" w:rsidRPr="00880E28" w:rsidRDefault="00880E28" w:rsidP="00CE5D2D">
      <w:pPr>
        <w:tabs>
          <w:tab w:val="left" w:pos="284"/>
        </w:tabs>
        <w:spacing w:after="0" w:line="240" w:lineRule="auto"/>
        <w:jc w:val="right"/>
        <w:rPr>
          <w:rFonts w:ascii="Times New Roman" w:eastAsia="Calibri" w:hAnsi="Times New Roman" w:cs="Times New Roman"/>
          <w:bCs/>
          <w:sz w:val="12"/>
          <w:szCs w:val="12"/>
        </w:rPr>
      </w:pPr>
      <w:r w:rsidRPr="00880E28">
        <w:rPr>
          <w:rFonts w:ascii="Times New Roman" w:eastAsia="Calibri" w:hAnsi="Times New Roman" w:cs="Times New Roman"/>
          <w:bCs/>
          <w:sz w:val="12"/>
          <w:szCs w:val="12"/>
        </w:rPr>
        <w:t>муниципального района Сергиевский</w:t>
      </w:r>
    </w:p>
    <w:p w:rsidR="00880E28" w:rsidRPr="00880E28" w:rsidRDefault="00880E28" w:rsidP="00CE5D2D">
      <w:pPr>
        <w:tabs>
          <w:tab w:val="left" w:pos="284"/>
        </w:tabs>
        <w:spacing w:after="0" w:line="240" w:lineRule="auto"/>
        <w:jc w:val="right"/>
        <w:rPr>
          <w:rFonts w:ascii="Times New Roman" w:eastAsia="Calibri" w:hAnsi="Times New Roman" w:cs="Times New Roman"/>
          <w:sz w:val="12"/>
          <w:szCs w:val="12"/>
        </w:rPr>
      </w:pPr>
      <w:r w:rsidRPr="00880E28">
        <w:rPr>
          <w:rFonts w:ascii="Times New Roman" w:eastAsia="Calibri" w:hAnsi="Times New Roman" w:cs="Times New Roman"/>
          <w:sz w:val="12"/>
          <w:szCs w:val="12"/>
        </w:rPr>
        <w:t>А.В.</w:t>
      </w:r>
      <w:r w:rsidR="00CE5D2D">
        <w:rPr>
          <w:rFonts w:ascii="Times New Roman" w:eastAsia="Calibri" w:hAnsi="Times New Roman" w:cs="Times New Roman"/>
          <w:sz w:val="12"/>
          <w:szCs w:val="12"/>
        </w:rPr>
        <w:t xml:space="preserve"> </w:t>
      </w:r>
      <w:r w:rsidRPr="00880E28">
        <w:rPr>
          <w:rFonts w:ascii="Times New Roman" w:eastAsia="Calibri" w:hAnsi="Times New Roman" w:cs="Times New Roman"/>
          <w:sz w:val="12"/>
          <w:szCs w:val="12"/>
        </w:rPr>
        <w:t>Беляев</w:t>
      </w:r>
    </w:p>
    <w:p w:rsidR="00765A89" w:rsidRPr="00B74316" w:rsidRDefault="00765A89" w:rsidP="00765A8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765A89" w:rsidRPr="00B74316" w:rsidRDefault="00765A89" w:rsidP="00765A8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765A89" w:rsidRPr="00B74316" w:rsidRDefault="00765A89" w:rsidP="00765A8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765A89" w:rsidRPr="00B74316" w:rsidRDefault="00765A89" w:rsidP="00765A89">
      <w:pPr>
        <w:tabs>
          <w:tab w:val="left" w:pos="284"/>
        </w:tabs>
        <w:spacing w:after="0" w:line="240" w:lineRule="auto"/>
        <w:jc w:val="center"/>
        <w:rPr>
          <w:rFonts w:ascii="Times New Roman" w:eastAsia="Calibri" w:hAnsi="Times New Roman" w:cs="Times New Roman"/>
          <w:sz w:val="12"/>
          <w:szCs w:val="12"/>
        </w:rPr>
      </w:pPr>
    </w:p>
    <w:p w:rsidR="00765A89" w:rsidRPr="00B74316" w:rsidRDefault="00765A89" w:rsidP="00765A8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765A89" w:rsidRPr="00B74316" w:rsidRDefault="00765A89" w:rsidP="00765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№554</w:t>
      </w:r>
    </w:p>
    <w:p w:rsid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О внесении изменений в постановление</w:t>
      </w:r>
      <w:r>
        <w:rPr>
          <w:rFonts w:ascii="Times New Roman" w:eastAsia="Calibri" w:hAnsi="Times New Roman" w:cs="Times New Roman"/>
          <w:b/>
          <w:sz w:val="12"/>
          <w:szCs w:val="12"/>
        </w:rPr>
        <w:t xml:space="preserve"> </w:t>
      </w:r>
      <w:r w:rsidRPr="00765A89">
        <w:rPr>
          <w:rFonts w:ascii="Times New Roman" w:eastAsia="Calibri" w:hAnsi="Times New Roman" w:cs="Times New Roman"/>
          <w:b/>
          <w:sz w:val="12"/>
          <w:szCs w:val="12"/>
        </w:rPr>
        <w:t xml:space="preserve">администрации муниципального района Сергиевский </w:t>
      </w:r>
    </w:p>
    <w:p w:rsid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 xml:space="preserve">№432 от 23.03.2015 г. «О создании постоянной комиссии по вопросам рекультивации земель на территории </w:t>
      </w:r>
    </w:p>
    <w:p w:rsidR="00765A89" w:rsidRP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муниципального района Сергиевский Самарской области</w:t>
      </w:r>
    </w:p>
    <w:p w:rsidR="00765A89" w:rsidRPr="00765A89" w:rsidRDefault="00765A89" w:rsidP="00765A89">
      <w:pPr>
        <w:tabs>
          <w:tab w:val="left" w:pos="284"/>
        </w:tabs>
        <w:spacing w:after="0" w:line="240" w:lineRule="auto"/>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 </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proofErr w:type="gramStart"/>
      <w:r w:rsidRPr="00765A89">
        <w:rPr>
          <w:rFonts w:ascii="Times New Roman" w:eastAsia="Calibri" w:hAnsi="Times New Roman" w:cs="Times New Roman"/>
          <w:sz w:val="12"/>
          <w:szCs w:val="12"/>
        </w:rPr>
        <w:t xml:space="preserve">В соответствии с Земельным кодексом Российской Федерации, Федеральным законом РФ от 10.01.2002 г. N 7-ФЗ "Об охране окружающей среды", Федеральным законом РФ от 24.06.1998г. N 89-ФЗ "Об отходах производства и потребления", Федеральным законом РФ от 06.10.2003Г. N 131-ФЗ "Об общих принципах организации местного самоуправления в Российской Федерации", Основными </w:t>
      </w:r>
      <w:hyperlink r:id="rId101" w:history="1">
        <w:r w:rsidRPr="00765A89">
          <w:rPr>
            <w:rStyle w:val="ae"/>
            <w:rFonts w:ascii="Times New Roman" w:eastAsia="Calibri" w:hAnsi="Times New Roman" w:cs="Times New Roman"/>
            <w:sz w:val="12"/>
            <w:szCs w:val="12"/>
          </w:rPr>
          <w:t>положениями</w:t>
        </w:r>
      </w:hyperlink>
      <w:r w:rsidRPr="00765A89">
        <w:rPr>
          <w:rFonts w:ascii="Times New Roman" w:eastAsia="Calibri" w:hAnsi="Times New Roman" w:cs="Times New Roman"/>
          <w:sz w:val="12"/>
          <w:szCs w:val="12"/>
        </w:rPr>
        <w:t xml:space="preserve"> о рекультивации земель, снятии, сохранении и рациональном использовании плодородного</w:t>
      </w:r>
      <w:proofErr w:type="gramEnd"/>
      <w:r w:rsidRPr="00765A89">
        <w:rPr>
          <w:rFonts w:ascii="Times New Roman" w:eastAsia="Calibri" w:hAnsi="Times New Roman" w:cs="Times New Roman"/>
          <w:sz w:val="12"/>
          <w:szCs w:val="12"/>
        </w:rPr>
        <w:t xml:space="preserve"> </w:t>
      </w:r>
      <w:proofErr w:type="gramStart"/>
      <w:r w:rsidRPr="00765A89">
        <w:rPr>
          <w:rFonts w:ascii="Times New Roman" w:eastAsia="Calibri" w:hAnsi="Times New Roman" w:cs="Times New Roman"/>
          <w:sz w:val="12"/>
          <w:szCs w:val="12"/>
        </w:rPr>
        <w:t xml:space="preserve">слоя почвы, утвержденными совместным приказом Министерства охраны окружающей среды и природных ресурсов Российской Федерации и Комитета Российской Федерации по земельным ресурсам и землеустройству от 22.12.1995г. N 525/67, Уставом муниципального района Сергиевский, с целью упорядочения работы по организации приемки (передачи) </w:t>
      </w:r>
      <w:proofErr w:type="spellStart"/>
      <w:r w:rsidRPr="00765A89">
        <w:rPr>
          <w:rFonts w:ascii="Times New Roman" w:eastAsia="Calibri" w:hAnsi="Times New Roman" w:cs="Times New Roman"/>
          <w:sz w:val="12"/>
          <w:szCs w:val="12"/>
        </w:rPr>
        <w:t>рекультивированных</w:t>
      </w:r>
      <w:proofErr w:type="spellEnd"/>
      <w:r w:rsidRPr="00765A89">
        <w:rPr>
          <w:rFonts w:ascii="Times New Roman" w:eastAsia="Calibri" w:hAnsi="Times New Roman" w:cs="Times New Roman"/>
          <w:sz w:val="12"/>
          <w:szCs w:val="12"/>
        </w:rPr>
        <w:t xml:space="preserve"> земель на территории  муниципального района Сергиевский Самарской области, администрация муниципального района Сергиевский</w:t>
      </w:r>
      <w:proofErr w:type="gramEnd"/>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b/>
          <w:sz w:val="12"/>
          <w:szCs w:val="12"/>
        </w:rPr>
      </w:pPr>
      <w:r w:rsidRPr="00765A89">
        <w:rPr>
          <w:rFonts w:ascii="Times New Roman" w:eastAsia="Calibri" w:hAnsi="Times New Roman" w:cs="Times New Roman"/>
          <w:b/>
          <w:sz w:val="12"/>
          <w:szCs w:val="12"/>
        </w:rPr>
        <w:t>ПОСТАНОВЛЯЕТ:</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№432 от 23.03.2015 года «О создании постоянной комиссии по вопросам рекультивации земель на территории муниципального района Сергиевский Самарской области» (далее - постановление) следующего содержания.</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1.1. Приложение №2 к постановлению изложить в редакции согласно Приложению №1 к настоящему Постановлению.</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5. Опубликовать настоящее постановление в газете «Сергиевский вестник»  и на официальном сайте администрации муниципального района Сергиевский.</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 xml:space="preserve">6. Настоящее постановление вступает в силу со дня его официального опубликования. </w:t>
      </w:r>
    </w:p>
    <w:p w:rsidR="00765A89" w:rsidRPr="00765A89" w:rsidRDefault="00765A89" w:rsidP="00765A89">
      <w:pPr>
        <w:tabs>
          <w:tab w:val="left" w:pos="284"/>
        </w:tabs>
        <w:spacing w:after="0" w:line="240" w:lineRule="auto"/>
        <w:ind w:firstLine="284"/>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 xml:space="preserve">7. </w:t>
      </w:r>
      <w:proofErr w:type="gramStart"/>
      <w:r w:rsidRPr="00765A89">
        <w:rPr>
          <w:rFonts w:ascii="Times New Roman" w:eastAsia="Calibri" w:hAnsi="Times New Roman" w:cs="Times New Roman"/>
          <w:sz w:val="12"/>
          <w:szCs w:val="12"/>
        </w:rPr>
        <w:t>Контроль за</w:t>
      </w:r>
      <w:proofErr w:type="gramEnd"/>
      <w:r w:rsidRPr="00765A89">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765A89" w:rsidRDefault="00765A89" w:rsidP="00765A89">
      <w:pPr>
        <w:tabs>
          <w:tab w:val="left" w:pos="284"/>
        </w:tabs>
        <w:spacing w:after="0" w:line="240" w:lineRule="auto"/>
        <w:jc w:val="right"/>
        <w:rPr>
          <w:rFonts w:ascii="Times New Roman" w:eastAsia="Calibri" w:hAnsi="Times New Roman" w:cs="Times New Roman"/>
          <w:sz w:val="12"/>
          <w:szCs w:val="12"/>
        </w:rPr>
      </w:pPr>
      <w:r w:rsidRPr="00765A89">
        <w:rPr>
          <w:rFonts w:ascii="Times New Roman" w:eastAsia="Calibri" w:hAnsi="Times New Roman" w:cs="Times New Roman"/>
          <w:sz w:val="12"/>
          <w:szCs w:val="12"/>
        </w:rPr>
        <w:t>Глава  муниципального района   Сергиевский</w:t>
      </w:r>
    </w:p>
    <w:p w:rsidR="00AF484C" w:rsidRDefault="00765A89" w:rsidP="00765A89">
      <w:pPr>
        <w:tabs>
          <w:tab w:val="left" w:pos="284"/>
        </w:tabs>
        <w:spacing w:after="0" w:line="240" w:lineRule="auto"/>
        <w:jc w:val="right"/>
        <w:rPr>
          <w:rFonts w:ascii="Times New Roman" w:eastAsia="Calibri" w:hAnsi="Times New Roman" w:cs="Times New Roman"/>
          <w:sz w:val="12"/>
          <w:szCs w:val="12"/>
        </w:rPr>
      </w:pPr>
      <w:r w:rsidRPr="00765A89">
        <w:rPr>
          <w:rFonts w:ascii="Times New Roman" w:eastAsia="Calibri" w:hAnsi="Times New Roman" w:cs="Times New Roman"/>
          <w:sz w:val="12"/>
          <w:szCs w:val="12"/>
        </w:rPr>
        <w:t>А.А. Веселов</w:t>
      </w:r>
    </w:p>
    <w:p w:rsidR="00765A89" w:rsidRDefault="00765A89" w:rsidP="00765A89">
      <w:pPr>
        <w:tabs>
          <w:tab w:val="left" w:pos="284"/>
        </w:tabs>
        <w:spacing w:after="0" w:line="240" w:lineRule="auto"/>
        <w:jc w:val="right"/>
        <w:rPr>
          <w:rFonts w:ascii="Times New Roman" w:eastAsia="Calibri" w:hAnsi="Times New Roman" w:cs="Times New Roman"/>
          <w:sz w:val="12"/>
          <w:szCs w:val="12"/>
        </w:rPr>
      </w:pPr>
    </w:p>
    <w:p w:rsidR="00765A89" w:rsidRDefault="00765A89" w:rsidP="006D4521">
      <w:pPr>
        <w:tabs>
          <w:tab w:val="left" w:pos="284"/>
        </w:tabs>
        <w:spacing w:after="0" w:line="240" w:lineRule="auto"/>
        <w:jc w:val="both"/>
        <w:rPr>
          <w:rFonts w:ascii="Times New Roman" w:eastAsia="Calibri" w:hAnsi="Times New Roman" w:cs="Times New Roman"/>
          <w:sz w:val="12"/>
          <w:szCs w:val="12"/>
        </w:rPr>
      </w:pPr>
    </w:p>
    <w:p w:rsidR="00765A89" w:rsidRPr="00A23BF6" w:rsidRDefault="00765A89" w:rsidP="00765A8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Приложение</w:t>
      </w:r>
      <w:r w:rsidR="003C0AB7">
        <w:rPr>
          <w:rFonts w:ascii="Times New Roman" w:eastAsia="Calibri" w:hAnsi="Times New Roman" w:cs="Times New Roman"/>
          <w:i/>
          <w:sz w:val="12"/>
          <w:szCs w:val="12"/>
        </w:rPr>
        <w:t xml:space="preserve"> №1</w:t>
      </w:r>
    </w:p>
    <w:p w:rsidR="00765A89" w:rsidRPr="00A23BF6" w:rsidRDefault="00765A89" w:rsidP="00765A8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к постановлению администрации</w:t>
      </w:r>
    </w:p>
    <w:p w:rsidR="00765A89" w:rsidRPr="00A23BF6" w:rsidRDefault="00765A89" w:rsidP="00765A89">
      <w:pPr>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муниципального района Сергиевский Самарской области</w:t>
      </w:r>
    </w:p>
    <w:p w:rsidR="00765A89" w:rsidRPr="00A23BF6" w:rsidRDefault="00765A89" w:rsidP="00765A89">
      <w:pPr>
        <w:tabs>
          <w:tab w:val="left" w:pos="284"/>
        </w:tabs>
        <w:spacing w:after="0" w:line="240" w:lineRule="auto"/>
        <w:jc w:val="right"/>
        <w:rPr>
          <w:rFonts w:ascii="Times New Roman" w:eastAsia="Calibri" w:hAnsi="Times New Roman" w:cs="Times New Roman"/>
          <w:i/>
          <w:sz w:val="12"/>
          <w:szCs w:val="12"/>
        </w:rPr>
      </w:pP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554</w:t>
      </w:r>
      <w:r w:rsidRPr="00A23BF6">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25</w:t>
      </w:r>
      <w:r w:rsidRPr="00A23BF6">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мая</w:t>
      </w:r>
      <w:r w:rsidRPr="00A23BF6">
        <w:rPr>
          <w:rFonts w:ascii="Times New Roman" w:eastAsia="Calibri" w:hAnsi="Times New Roman" w:cs="Times New Roman"/>
          <w:i/>
          <w:sz w:val="12"/>
          <w:szCs w:val="12"/>
        </w:rPr>
        <w:t xml:space="preserve"> 2017 г.</w:t>
      </w:r>
    </w:p>
    <w:p w:rsidR="00765A89" w:rsidRP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Состав</w:t>
      </w:r>
    </w:p>
    <w:p w:rsidR="00765A89" w:rsidRP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постоянной комиссии по вопросам рекультивации земель</w:t>
      </w:r>
    </w:p>
    <w:p w:rsidR="00765A89" w:rsidRPr="00765A89" w:rsidRDefault="00765A89" w:rsidP="00765A89">
      <w:pPr>
        <w:tabs>
          <w:tab w:val="left" w:pos="284"/>
        </w:tabs>
        <w:spacing w:after="0" w:line="240" w:lineRule="auto"/>
        <w:jc w:val="center"/>
        <w:rPr>
          <w:rFonts w:ascii="Times New Roman" w:eastAsia="Calibri" w:hAnsi="Times New Roman" w:cs="Times New Roman"/>
          <w:b/>
          <w:sz w:val="12"/>
          <w:szCs w:val="12"/>
        </w:rPr>
      </w:pPr>
      <w:r w:rsidRPr="00765A89">
        <w:rPr>
          <w:rFonts w:ascii="Times New Roman" w:eastAsia="Calibri" w:hAnsi="Times New Roman" w:cs="Times New Roman"/>
          <w:b/>
          <w:sz w:val="12"/>
          <w:szCs w:val="12"/>
        </w:rPr>
        <w:t>на территории муниципального района Сергиевский Самарской области</w:t>
      </w:r>
    </w:p>
    <w:p w:rsidR="00765A89" w:rsidRPr="00765A89" w:rsidRDefault="00765A89" w:rsidP="00765A89">
      <w:pPr>
        <w:tabs>
          <w:tab w:val="left" w:pos="284"/>
        </w:tabs>
        <w:spacing w:after="0" w:line="240" w:lineRule="auto"/>
        <w:jc w:val="both"/>
        <w:rPr>
          <w:rFonts w:ascii="Times New Roman" w:eastAsia="Calibri" w:hAnsi="Times New Roman" w:cs="Times New Roman"/>
          <w:sz w:val="12"/>
          <w:szCs w:val="12"/>
        </w:rPr>
      </w:pPr>
      <w:r w:rsidRPr="00765A89">
        <w:rPr>
          <w:rFonts w:ascii="Times New Roman" w:eastAsia="Calibri" w:hAnsi="Times New Roman" w:cs="Times New Roman"/>
          <w:sz w:val="12"/>
          <w:szCs w:val="12"/>
        </w:rPr>
        <w:t> </w:t>
      </w:r>
    </w:p>
    <w:tbl>
      <w:tblPr>
        <w:tblStyle w:val="1b"/>
        <w:tblW w:w="0" w:type="auto"/>
        <w:tblLook w:val="04A0" w:firstRow="1" w:lastRow="0" w:firstColumn="1" w:lastColumn="0" w:noHBand="0" w:noVBand="1"/>
      </w:tblPr>
      <w:tblGrid>
        <w:gridCol w:w="1701"/>
        <w:gridCol w:w="5812"/>
      </w:tblGrid>
      <w:tr w:rsidR="00765A89" w:rsidTr="003C0AB7">
        <w:tc>
          <w:tcPr>
            <w:tcW w:w="1701" w:type="dxa"/>
          </w:tcPr>
          <w:p w:rsidR="00765A89" w:rsidRPr="003C0AB7" w:rsidRDefault="00765A89" w:rsidP="003C0AB7">
            <w:pPr>
              <w:tabs>
                <w:tab w:val="left" w:pos="284"/>
              </w:tabs>
              <w:rPr>
                <w:rFonts w:eastAsia="Calibri"/>
                <w:b/>
                <w:sz w:val="12"/>
                <w:szCs w:val="12"/>
              </w:rPr>
            </w:pPr>
            <w:r w:rsidRPr="003C0AB7">
              <w:rPr>
                <w:rFonts w:eastAsia="Calibri"/>
                <w:b/>
                <w:sz w:val="12"/>
                <w:szCs w:val="12"/>
              </w:rPr>
              <w:t>Председатель комиссии:</w:t>
            </w:r>
          </w:p>
        </w:tc>
        <w:tc>
          <w:tcPr>
            <w:tcW w:w="5812" w:type="dxa"/>
          </w:tcPr>
          <w:p w:rsidR="00765A89" w:rsidRPr="00765A89" w:rsidRDefault="00765A89" w:rsidP="003C0AB7">
            <w:pPr>
              <w:tabs>
                <w:tab w:val="left" w:pos="284"/>
              </w:tabs>
              <w:rPr>
                <w:rFonts w:eastAsia="Calibri"/>
                <w:sz w:val="12"/>
                <w:szCs w:val="12"/>
              </w:rPr>
            </w:pPr>
            <w:r w:rsidRPr="00765A89">
              <w:rPr>
                <w:rFonts w:eastAsia="Calibri"/>
                <w:sz w:val="12"/>
                <w:szCs w:val="12"/>
              </w:rPr>
              <w:t>Чернов Алексей Евгеньевич - заместитель</w:t>
            </w:r>
          </w:p>
          <w:p w:rsidR="00765A89" w:rsidRDefault="00765A89" w:rsidP="003C0AB7">
            <w:pPr>
              <w:tabs>
                <w:tab w:val="left" w:pos="284"/>
              </w:tabs>
              <w:rPr>
                <w:rFonts w:eastAsia="Calibri"/>
                <w:sz w:val="12"/>
                <w:szCs w:val="12"/>
              </w:rPr>
            </w:pPr>
            <w:r w:rsidRPr="00765A89">
              <w:rPr>
                <w:rFonts w:eastAsia="Calibri"/>
                <w:sz w:val="12"/>
                <w:szCs w:val="12"/>
              </w:rPr>
              <w:t>Главы  муниципального района   Сергиевский;</w:t>
            </w:r>
          </w:p>
        </w:tc>
      </w:tr>
      <w:tr w:rsidR="00765A89" w:rsidTr="003C0AB7">
        <w:tc>
          <w:tcPr>
            <w:tcW w:w="1701" w:type="dxa"/>
          </w:tcPr>
          <w:p w:rsidR="00765A89" w:rsidRPr="003C0AB7" w:rsidRDefault="00765A89" w:rsidP="003C0AB7">
            <w:pPr>
              <w:tabs>
                <w:tab w:val="left" w:pos="284"/>
              </w:tabs>
              <w:rPr>
                <w:rFonts w:eastAsia="Calibri"/>
                <w:b/>
                <w:sz w:val="12"/>
                <w:szCs w:val="12"/>
              </w:rPr>
            </w:pPr>
            <w:r w:rsidRPr="003C0AB7">
              <w:rPr>
                <w:rFonts w:eastAsia="Calibri"/>
                <w:b/>
                <w:sz w:val="12"/>
                <w:szCs w:val="12"/>
              </w:rPr>
              <w:t>Секретарь комиссии:</w:t>
            </w:r>
          </w:p>
        </w:tc>
        <w:tc>
          <w:tcPr>
            <w:tcW w:w="5812" w:type="dxa"/>
          </w:tcPr>
          <w:p w:rsidR="00765A89" w:rsidRPr="00765A89" w:rsidRDefault="00765A89" w:rsidP="003C0AB7">
            <w:pPr>
              <w:tabs>
                <w:tab w:val="left" w:pos="284"/>
              </w:tabs>
              <w:rPr>
                <w:rFonts w:eastAsia="Calibri"/>
                <w:sz w:val="12"/>
                <w:szCs w:val="12"/>
              </w:rPr>
            </w:pPr>
            <w:proofErr w:type="spellStart"/>
            <w:r w:rsidRPr="00765A89">
              <w:rPr>
                <w:rFonts w:eastAsia="Calibri"/>
                <w:sz w:val="12"/>
                <w:szCs w:val="12"/>
              </w:rPr>
              <w:t>Стрельцова</w:t>
            </w:r>
            <w:proofErr w:type="spellEnd"/>
            <w:r w:rsidRPr="00765A89">
              <w:rPr>
                <w:rFonts w:eastAsia="Calibri"/>
                <w:sz w:val="12"/>
                <w:szCs w:val="12"/>
              </w:rPr>
              <w:t xml:space="preserve"> Ирина Петровна – начальник отдела экологии,</w:t>
            </w:r>
          </w:p>
          <w:p w:rsidR="00765A89" w:rsidRDefault="00765A89" w:rsidP="003C0AB7">
            <w:pPr>
              <w:tabs>
                <w:tab w:val="left" w:pos="284"/>
              </w:tabs>
              <w:rPr>
                <w:rFonts w:eastAsia="Calibri"/>
                <w:sz w:val="12"/>
                <w:szCs w:val="12"/>
              </w:rPr>
            </w:pPr>
            <w:r w:rsidRPr="00765A89">
              <w:rPr>
                <w:rFonts w:eastAsia="Calibri"/>
                <w:sz w:val="12"/>
                <w:szCs w:val="12"/>
              </w:rPr>
              <w:t xml:space="preserve">природных ресурсов </w:t>
            </w:r>
            <w:r w:rsidR="003C0AB7">
              <w:rPr>
                <w:rFonts w:eastAsia="Calibri"/>
                <w:sz w:val="12"/>
                <w:szCs w:val="12"/>
              </w:rPr>
              <w:t>и земельного контроля  Контроль</w:t>
            </w:r>
            <w:r w:rsidRPr="00765A89">
              <w:rPr>
                <w:rFonts w:eastAsia="Calibri"/>
                <w:sz w:val="12"/>
                <w:szCs w:val="12"/>
              </w:rPr>
              <w:t>ного управления  администрации  муниципального</w:t>
            </w:r>
            <w:r w:rsidR="003C0AB7">
              <w:rPr>
                <w:rFonts w:eastAsia="Calibri"/>
                <w:sz w:val="12"/>
                <w:szCs w:val="12"/>
              </w:rPr>
              <w:t xml:space="preserve"> </w:t>
            </w:r>
            <w:r w:rsidRPr="00765A89">
              <w:rPr>
                <w:rFonts w:eastAsia="Calibri"/>
                <w:sz w:val="12"/>
                <w:szCs w:val="12"/>
              </w:rPr>
              <w:t>района Сергиевский;</w:t>
            </w:r>
          </w:p>
        </w:tc>
      </w:tr>
      <w:tr w:rsidR="00765A89" w:rsidTr="003C0AB7">
        <w:tc>
          <w:tcPr>
            <w:tcW w:w="1701" w:type="dxa"/>
          </w:tcPr>
          <w:p w:rsidR="00765A89" w:rsidRPr="003C0AB7" w:rsidRDefault="00765A89" w:rsidP="003C0AB7">
            <w:pPr>
              <w:tabs>
                <w:tab w:val="left" w:pos="284"/>
              </w:tabs>
              <w:rPr>
                <w:rFonts w:eastAsia="Calibri"/>
                <w:b/>
                <w:sz w:val="12"/>
                <w:szCs w:val="12"/>
              </w:rPr>
            </w:pPr>
            <w:r w:rsidRPr="003C0AB7">
              <w:rPr>
                <w:rFonts w:eastAsia="Calibri"/>
                <w:b/>
                <w:sz w:val="12"/>
                <w:szCs w:val="12"/>
              </w:rPr>
              <w:t>Члены комиссии:</w:t>
            </w:r>
          </w:p>
        </w:tc>
        <w:tc>
          <w:tcPr>
            <w:tcW w:w="5812" w:type="dxa"/>
          </w:tcPr>
          <w:p w:rsidR="00765A89" w:rsidRPr="00765A89" w:rsidRDefault="00765A89" w:rsidP="003C0AB7">
            <w:pPr>
              <w:tabs>
                <w:tab w:val="left" w:pos="284"/>
              </w:tabs>
              <w:rPr>
                <w:rFonts w:eastAsia="Calibri"/>
                <w:sz w:val="12"/>
                <w:szCs w:val="12"/>
              </w:rPr>
            </w:pPr>
            <w:r w:rsidRPr="00765A89">
              <w:rPr>
                <w:rFonts w:eastAsia="Calibri"/>
                <w:sz w:val="12"/>
                <w:szCs w:val="12"/>
              </w:rPr>
              <w:t>Абрамова Наталья Анатольевна – руководитель</w:t>
            </w:r>
            <w:r w:rsidR="003C0AB7">
              <w:rPr>
                <w:rFonts w:eastAsia="Calibri"/>
                <w:sz w:val="12"/>
                <w:szCs w:val="12"/>
              </w:rPr>
              <w:t xml:space="preserve"> </w:t>
            </w:r>
            <w:r w:rsidRPr="00765A89">
              <w:rPr>
                <w:rFonts w:eastAsia="Calibri"/>
                <w:sz w:val="12"/>
                <w:szCs w:val="12"/>
              </w:rPr>
              <w:t>Комитета по управлению муниципальным имуществом</w:t>
            </w:r>
            <w:r w:rsidR="003C0AB7">
              <w:rPr>
                <w:rFonts w:eastAsia="Calibri"/>
                <w:sz w:val="12"/>
                <w:szCs w:val="12"/>
              </w:rPr>
              <w:t xml:space="preserve"> </w:t>
            </w:r>
            <w:r w:rsidRPr="00765A89">
              <w:rPr>
                <w:rFonts w:eastAsia="Calibri"/>
                <w:sz w:val="12"/>
                <w:szCs w:val="12"/>
              </w:rPr>
              <w:t>муниципального района Сергиевский;</w:t>
            </w:r>
          </w:p>
          <w:p w:rsidR="00765A89" w:rsidRPr="00765A89" w:rsidRDefault="00765A89" w:rsidP="003C0AB7">
            <w:pPr>
              <w:tabs>
                <w:tab w:val="left" w:pos="284"/>
              </w:tabs>
              <w:rPr>
                <w:rFonts w:eastAsia="Calibri"/>
                <w:sz w:val="12"/>
                <w:szCs w:val="12"/>
              </w:rPr>
            </w:pPr>
          </w:p>
          <w:p w:rsidR="00765A89" w:rsidRPr="00765A89" w:rsidRDefault="00765A89" w:rsidP="003C0AB7">
            <w:pPr>
              <w:tabs>
                <w:tab w:val="left" w:pos="284"/>
              </w:tabs>
              <w:rPr>
                <w:rFonts w:eastAsia="Calibri"/>
                <w:sz w:val="12"/>
                <w:szCs w:val="12"/>
              </w:rPr>
            </w:pPr>
            <w:proofErr w:type="gramStart"/>
            <w:r w:rsidRPr="00765A89">
              <w:rPr>
                <w:rFonts w:eastAsia="Calibri"/>
                <w:sz w:val="12"/>
                <w:szCs w:val="12"/>
              </w:rPr>
              <w:t>Коновалов</w:t>
            </w:r>
            <w:proofErr w:type="gramEnd"/>
            <w:r w:rsidRPr="00765A89">
              <w:rPr>
                <w:rFonts w:eastAsia="Calibri"/>
                <w:sz w:val="12"/>
                <w:szCs w:val="12"/>
              </w:rPr>
              <w:t xml:space="preserve"> Сергей Иванович – заместитель руководителя</w:t>
            </w:r>
            <w:r w:rsidR="003C0AB7">
              <w:rPr>
                <w:rFonts w:eastAsia="Calibri"/>
                <w:sz w:val="12"/>
                <w:szCs w:val="12"/>
              </w:rPr>
              <w:t xml:space="preserve"> </w:t>
            </w:r>
            <w:r w:rsidRPr="00765A89">
              <w:rPr>
                <w:rFonts w:eastAsia="Calibri"/>
                <w:sz w:val="12"/>
                <w:szCs w:val="12"/>
              </w:rPr>
              <w:t>МКУ «Управления заказчика-застройщика, архитектуры</w:t>
            </w:r>
            <w:r w:rsidR="003C0AB7">
              <w:rPr>
                <w:rFonts w:eastAsia="Calibri"/>
                <w:sz w:val="12"/>
                <w:szCs w:val="12"/>
              </w:rPr>
              <w:t xml:space="preserve"> </w:t>
            </w:r>
            <w:r w:rsidRPr="00765A89">
              <w:rPr>
                <w:rFonts w:eastAsia="Calibri"/>
                <w:sz w:val="12"/>
                <w:szCs w:val="12"/>
              </w:rPr>
              <w:t>и градостроительства» муниципального района</w:t>
            </w:r>
            <w:r w:rsidR="003C0AB7">
              <w:rPr>
                <w:rFonts w:eastAsia="Calibri"/>
                <w:sz w:val="12"/>
                <w:szCs w:val="12"/>
              </w:rPr>
              <w:t xml:space="preserve"> </w:t>
            </w:r>
            <w:r w:rsidRPr="00765A89">
              <w:rPr>
                <w:rFonts w:eastAsia="Calibri"/>
                <w:sz w:val="12"/>
                <w:szCs w:val="12"/>
              </w:rPr>
              <w:t>Сергиевский;</w:t>
            </w:r>
          </w:p>
          <w:p w:rsidR="00765A89" w:rsidRPr="00765A89" w:rsidRDefault="00765A89" w:rsidP="003C0AB7">
            <w:pPr>
              <w:tabs>
                <w:tab w:val="left" w:pos="284"/>
              </w:tabs>
              <w:rPr>
                <w:rFonts w:eastAsia="Calibri"/>
                <w:sz w:val="12"/>
                <w:szCs w:val="12"/>
              </w:rPr>
            </w:pPr>
          </w:p>
          <w:p w:rsidR="00765A89" w:rsidRPr="00765A89" w:rsidRDefault="00765A89" w:rsidP="003C0AB7">
            <w:pPr>
              <w:tabs>
                <w:tab w:val="left" w:pos="284"/>
              </w:tabs>
              <w:rPr>
                <w:rFonts w:eastAsia="Calibri"/>
                <w:sz w:val="12"/>
                <w:szCs w:val="12"/>
              </w:rPr>
            </w:pPr>
            <w:r w:rsidRPr="00765A89">
              <w:rPr>
                <w:rFonts w:eastAsia="Calibri"/>
                <w:sz w:val="12"/>
                <w:szCs w:val="12"/>
              </w:rPr>
              <w:t>Представитель межмуниципального отдела по</w:t>
            </w:r>
            <w:r w:rsidR="003C0AB7">
              <w:rPr>
                <w:rFonts w:eastAsia="Calibri"/>
                <w:sz w:val="12"/>
                <w:szCs w:val="12"/>
              </w:rPr>
              <w:t xml:space="preserve"> </w:t>
            </w:r>
            <w:r w:rsidRPr="00765A89">
              <w:rPr>
                <w:rFonts w:eastAsia="Calibri"/>
                <w:sz w:val="12"/>
                <w:szCs w:val="12"/>
              </w:rPr>
              <w:t xml:space="preserve">Сергиевскому, </w:t>
            </w:r>
            <w:proofErr w:type="spellStart"/>
            <w:r w:rsidRPr="00765A89">
              <w:rPr>
                <w:rFonts w:eastAsia="Calibri"/>
                <w:sz w:val="12"/>
                <w:szCs w:val="12"/>
              </w:rPr>
              <w:t>Исаклинскому</w:t>
            </w:r>
            <w:proofErr w:type="spellEnd"/>
            <w:r w:rsidRPr="00765A89">
              <w:rPr>
                <w:rFonts w:eastAsia="Calibri"/>
                <w:sz w:val="12"/>
                <w:szCs w:val="12"/>
              </w:rPr>
              <w:t xml:space="preserve"> районам  Управления</w:t>
            </w:r>
            <w:r w:rsidR="003C0AB7">
              <w:rPr>
                <w:rFonts w:eastAsia="Calibri"/>
                <w:sz w:val="12"/>
                <w:szCs w:val="12"/>
              </w:rPr>
              <w:t xml:space="preserve"> </w:t>
            </w:r>
            <w:r w:rsidRPr="00765A89">
              <w:rPr>
                <w:rFonts w:eastAsia="Calibri"/>
                <w:sz w:val="12"/>
                <w:szCs w:val="12"/>
              </w:rPr>
              <w:t>Федеральной  службы  государственной регистрации,</w:t>
            </w:r>
            <w:r w:rsidR="003C0AB7">
              <w:rPr>
                <w:rFonts w:eastAsia="Calibri"/>
                <w:sz w:val="12"/>
                <w:szCs w:val="12"/>
              </w:rPr>
              <w:t xml:space="preserve"> </w:t>
            </w:r>
            <w:r w:rsidRPr="00765A89">
              <w:rPr>
                <w:rFonts w:eastAsia="Calibri"/>
                <w:sz w:val="12"/>
                <w:szCs w:val="12"/>
              </w:rPr>
              <w:t>кадастра и картографии (</w:t>
            </w:r>
            <w:proofErr w:type="spellStart"/>
            <w:r w:rsidRPr="00765A89">
              <w:rPr>
                <w:rFonts w:eastAsia="Calibri"/>
                <w:sz w:val="12"/>
                <w:szCs w:val="12"/>
              </w:rPr>
              <w:t>Росреестра</w:t>
            </w:r>
            <w:proofErr w:type="spellEnd"/>
            <w:r w:rsidRPr="00765A89">
              <w:rPr>
                <w:rFonts w:eastAsia="Calibri"/>
                <w:sz w:val="12"/>
                <w:szCs w:val="12"/>
              </w:rPr>
              <w:t>) по Самарской</w:t>
            </w:r>
            <w:r w:rsidR="003C0AB7">
              <w:rPr>
                <w:rFonts w:eastAsia="Calibri"/>
                <w:sz w:val="12"/>
                <w:szCs w:val="12"/>
              </w:rPr>
              <w:t xml:space="preserve"> </w:t>
            </w:r>
            <w:r w:rsidRPr="00765A89">
              <w:rPr>
                <w:rFonts w:eastAsia="Calibri"/>
                <w:sz w:val="12"/>
                <w:szCs w:val="12"/>
              </w:rPr>
              <w:t>области (по согласованию);</w:t>
            </w:r>
          </w:p>
          <w:p w:rsidR="00765A89" w:rsidRPr="00765A89" w:rsidRDefault="00765A89" w:rsidP="003C0AB7">
            <w:pPr>
              <w:tabs>
                <w:tab w:val="left" w:pos="284"/>
              </w:tabs>
              <w:rPr>
                <w:rFonts w:eastAsia="Calibri"/>
                <w:sz w:val="12"/>
                <w:szCs w:val="12"/>
              </w:rPr>
            </w:pPr>
          </w:p>
          <w:p w:rsidR="00765A89" w:rsidRPr="00765A89" w:rsidRDefault="00765A89" w:rsidP="003C0AB7">
            <w:pPr>
              <w:tabs>
                <w:tab w:val="left" w:pos="284"/>
              </w:tabs>
              <w:rPr>
                <w:rFonts w:eastAsia="Calibri"/>
                <w:sz w:val="12"/>
                <w:szCs w:val="12"/>
              </w:rPr>
            </w:pPr>
            <w:r w:rsidRPr="00765A89">
              <w:rPr>
                <w:rFonts w:eastAsia="Calibri"/>
                <w:sz w:val="12"/>
                <w:szCs w:val="12"/>
              </w:rPr>
              <w:t>Васильев Иван Николаевич – Главный лесничий ГКУ</w:t>
            </w:r>
            <w:r w:rsidR="003C0AB7">
              <w:rPr>
                <w:rFonts w:eastAsia="Calibri"/>
                <w:sz w:val="12"/>
                <w:szCs w:val="12"/>
              </w:rPr>
              <w:t xml:space="preserve"> </w:t>
            </w:r>
            <w:r w:rsidRPr="00765A89">
              <w:rPr>
                <w:rFonts w:eastAsia="Calibri"/>
                <w:sz w:val="12"/>
                <w:szCs w:val="12"/>
              </w:rPr>
              <w:t>«Самарские лесничества» (по согласованию);</w:t>
            </w:r>
          </w:p>
          <w:p w:rsidR="00765A89" w:rsidRPr="00765A89" w:rsidRDefault="00765A89" w:rsidP="003C0AB7">
            <w:pPr>
              <w:tabs>
                <w:tab w:val="left" w:pos="284"/>
              </w:tabs>
              <w:rPr>
                <w:rFonts w:eastAsia="Calibri"/>
                <w:sz w:val="12"/>
                <w:szCs w:val="12"/>
              </w:rPr>
            </w:pPr>
          </w:p>
          <w:p w:rsidR="00765A89" w:rsidRPr="00765A89" w:rsidRDefault="00765A89" w:rsidP="003C0AB7">
            <w:pPr>
              <w:tabs>
                <w:tab w:val="left" w:pos="284"/>
              </w:tabs>
              <w:rPr>
                <w:rFonts w:eastAsia="Calibri"/>
                <w:sz w:val="12"/>
                <w:szCs w:val="12"/>
              </w:rPr>
            </w:pPr>
            <w:r w:rsidRPr="00765A89">
              <w:rPr>
                <w:rFonts w:eastAsia="Calibri"/>
                <w:sz w:val="12"/>
                <w:szCs w:val="12"/>
              </w:rPr>
              <w:t xml:space="preserve">Представитель Управления </w:t>
            </w:r>
            <w:proofErr w:type="spellStart"/>
            <w:r w:rsidRPr="00765A89">
              <w:rPr>
                <w:rFonts w:eastAsia="Calibri"/>
                <w:sz w:val="12"/>
                <w:szCs w:val="12"/>
              </w:rPr>
              <w:t>Россельхознадзора</w:t>
            </w:r>
            <w:proofErr w:type="spellEnd"/>
            <w:r w:rsidRPr="00765A89">
              <w:rPr>
                <w:rFonts w:eastAsia="Calibri"/>
                <w:sz w:val="12"/>
                <w:szCs w:val="12"/>
              </w:rPr>
              <w:t xml:space="preserve"> по</w:t>
            </w:r>
            <w:r w:rsidR="003C0AB7">
              <w:rPr>
                <w:rFonts w:eastAsia="Calibri"/>
                <w:sz w:val="12"/>
                <w:szCs w:val="12"/>
              </w:rPr>
              <w:t xml:space="preserve"> </w:t>
            </w:r>
            <w:r w:rsidRPr="00765A89">
              <w:rPr>
                <w:rFonts w:eastAsia="Calibri"/>
                <w:sz w:val="12"/>
                <w:szCs w:val="12"/>
              </w:rPr>
              <w:t>Самарской области (по согласованию);</w:t>
            </w:r>
          </w:p>
          <w:p w:rsidR="00765A89" w:rsidRPr="00765A89" w:rsidRDefault="00765A89" w:rsidP="003C0AB7">
            <w:pPr>
              <w:tabs>
                <w:tab w:val="left" w:pos="284"/>
              </w:tabs>
              <w:rPr>
                <w:rFonts w:eastAsia="Calibri"/>
                <w:sz w:val="12"/>
                <w:szCs w:val="12"/>
              </w:rPr>
            </w:pPr>
          </w:p>
          <w:p w:rsidR="00765A89" w:rsidRDefault="00765A89" w:rsidP="003C0AB7">
            <w:pPr>
              <w:tabs>
                <w:tab w:val="left" w:pos="284"/>
              </w:tabs>
              <w:rPr>
                <w:rFonts w:eastAsia="Calibri"/>
                <w:sz w:val="12"/>
                <w:szCs w:val="12"/>
              </w:rPr>
            </w:pPr>
            <w:r w:rsidRPr="00765A89">
              <w:rPr>
                <w:rFonts w:eastAsia="Calibri"/>
                <w:sz w:val="12"/>
                <w:szCs w:val="12"/>
              </w:rPr>
              <w:t xml:space="preserve">Представитель Управления </w:t>
            </w:r>
            <w:proofErr w:type="spellStart"/>
            <w:r w:rsidRPr="00765A89">
              <w:rPr>
                <w:rFonts w:eastAsia="Calibri"/>
                <w:sz w:val="12"/>
                <w:szCs w:val="12"/>
              </w:rPr>
              <w:t>Роприроднадзора</w:t>
            </w:r>
            <w:proofErr w:type="spellEnd"/>
            <w:r w:rsidRPr="00765A89">
              <w:rPr>
                <w:rFonts w:eastAsia="Calibri"/>
                <w:sz w:val="12"/>
                <w:szCs w:val="12"/>
              </w:rPr>
              <w:t xml:space="preserve"> по</w:t>
            </w:r>
            <w:r w:rsidR="003C0AB7">
              <w:rPr>
                <w:rFonts w:eastAsia="Calibri"/>
                <w:sz w:val="12"/>
                <w:szCs w:val="12"/>
              </w:rPr>
              <w:t xml:space="preserve"> </w:t>
            </w:r>
            <w:r w:rsidRPr="00765A89">
              <w:rPr>
                <w:rFonts w:eastAsia="Calibri"/>
                <w:sz w:val="12"/>
                <w:szCs w:val="12"/>
              </w:rPr>
              <w:t>Самарской области (по согласованию).</w:t>
            </w:r>
          </w:p>
        </w:tc>
      </w:tr>
    </w:tbl>
    <w:p w:rsidR="00765A89" w:rsidRPr="00765A89" w:rsidRDefault="00765A89" w:rsidP="00765A89">
      <w:pPr>
        <w:tabs>
          <w:tab w:val="left" w:pos="284"/>
        </w:tabs>
        <w:spacing w:after="0" w:line="240" w:lineRule="auto"/>
        <w:jc w:val="both"/>
        <w:rPr>
          <w:rFonts w:ascii="Times New Roman" w:eastAsia="Calibri" w:hAnsi="Times New Roman" w:cs="Times New Roman"/>
          <w:sz w:val="12"/>
          <w:szCs w:val="12"/>
        </w:rPr>
      </w:pPr>
    </w:p>
    <w:p w:rsidR="003C0AB7" w:rsidRPr="00B74316" w:rsidRDefault="003C0AB7" w:rsidP="003C0AB7">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3C0AB7" w:rsidRPr="00B74316" w:rsidRDefault="003C0AB7" w:rsidP="003C0AB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3C0AB7" w:rsidRPr="00B74316" w:rsidRDefault="003C0AB7" w:rsidP="003C0AB7">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3C0AB7" w:rsidRPr="00B74316" w:rsidRDefault="003C0AB7" w:rsidP="003C0AB7">
      <w:pPr>
        <w:tabs>
          <w:tab w:val="left" w:pos="284"/>
        </w:tabs>
        <w:spacing w:after="0" w:line="240" w:lineRule="auto"/>
        <w:jc w:val="center"/>
        <w:rPr>
          <w:rFonts w:ascii="Times New Roman" w:eastAsia="Calibri" w:hAnsi="Times New Roman" w:cs="Times New Roman"/>
          <w:sz w:val="12"/>
          <w:szCs w:val="12"/>
        </w:rPr>
      </w:pPr>
    </w:p>
    <w:p w:rsidR="003C0AB7" w:rsidRPr="00B74316" w:rsidRDefault="003C0AB7" w:rsidP="003C0AB7">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3C0AB7" w:rsidRPr="00B74316" w:rsidRDefault="003C0AB7" w:rsidP="003C0AB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мая</w:t>
      </w:r>
      <w:r w:rsidRPr="00B74316">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№558</w:t>
      </w:r>
    </w:p>
    <w:p w:rsid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 xml:space="preserve">О признании </w:t>
      </w:r>
      <w:proofErr w:type="gramStart"/>
      <w:r w:rsidRPr="003C0AB7">
        <w:rPr>
          <w:rFonts w:ascii="Times New Roman" w:eastAsia="Calibri" w:hAnsi="Times New Roman" w:cs="Times New Roman"/>
          <w:b/>
          <w:sz w:val="12"/>
          <w:szCs w:val="12"/>
        </w:rPr>
        <w:t>утратившими</w:t>
      </w:r>
      <w:proofErr w:type="gramEnd"/>
      <w:r w:rsidRPr="003C0AB7">
        <w:rPr>
          <w:rFonts w:ascii="Times New Roman" w:eastAsia="Calibri" w:hAnsi="Times New Roman" w:cs="Times New Roman"/>
          <w:b/>
          <w:sz w:val="12"/>
          <w:szCs w:val="12"/>
        </w:rPr>
        <w:t xml:space="preserve"> силу постановлений Главы муниципального района Сергиевский </w:t>
      </w:r>
    </w:p>
    <w:p w:rsidR="003C0AB7" w:rsidRP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и постановлений администрации муниципального района Сергиевский</w:t>
      </w:r>
    </w:p>
    <w:p w:rsidR="003C0AB7" w:rsidRPr="003C0AB7" w:rsidRDefault="003C0AB7" w:rsidP="003C0AB7">
      <w:pPr>
        <w:tabs>
          <w:tab w:val="left" w:pos="284"/>
        </w:tabs>
        <w:spacing w:after="0" w:line="240" w:lineRule="auto"/>
        <w:jc w:val="both"/>
        <w:rPr>
          <w:rFonts w:ascii="Times New Roman" w:eastAsia="Calibri" w:hAnsi="Times New Roman" w:cs="Times New Roman"/>
          <w:sz w:val="12"/>
          <w:szCs w:val="12"/>
        </w:rPr>
      </w:pP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xml:space="preserve"> 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нормативно-правовых актов муниципального района Сергиевский в соответствии с действующим законодательством, администрация муниципального района Сергиевский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b/>
          <w:sz w:val="12"/>
          <w:szCs w:val="12"/>
        </w:rPr>
      </w:pPr>
      <w:r w:rsidRPr="003C0AB7">
        <w:rPr>
          <w:rFonts w:ascii="Times New Roman" w:eastAsia="Calibri" w:hAnsi="Times New Roman" w:cs="Times New Roman"/>
          <w:b/>
          <w:sz w:val="12"/>
          <w:szCs w:val="12"/>
        </w:rPr>
        <w:t>ПОСТАНОВЛЯЕТ:</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3C0AB7">
        <w:rPr>
          <w:rFonts w:ascii="Times New Roman" w:eastAsia="Calibri" w:hAnsi="Times New Roman" w:cs="Times New Roman"/>
          <w:sz w:val="12"/>
          <w:szCs w:val="12"/>
        </w:rPr>
        <w:t>Признать утратившими силу постановления Главы муниципального района Сергиевский и постановления администрации муниципального района Сергиевский (далее - постановления):</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 132 от 25.02.2008г. «Об условиях и порядке осуществления переданных государственных полномочий по обеспечению жилыми помещениями отдельных категорий граждан»;</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xml:space="preserve">- № 694 от 16.07.2009г. «О ставках платы за единицу объема лесных ресурсов, ставках платы за единицу площади лесного участка, находящегося на территории муниципального района Сергиевский, не входящего в </w:t>
      </w:r>
      <w:proofErr w:type="spellStart"/>
      <w:r w:rsidRPr="003C0AB7">
        <w:rPr>
          <w:rFonts w:ascii="Times New Roman" w:eastAsia="Calibri" w:hAnsi="Times New Roman" w:cs="Times New Roman"/>
          <w:sz w:val="12"/>
          <w:szCs w:val="12"/>
        </w:rPr>
        <w:t>гослесфонд</w:t>
      </w:r>
      <w:proofErr w:type="spellEnd"/>
      <w:r w:rsidRPr="003C0AB7">
        <w:rPr>
          <w:rFonts w:ascii="Times New Roman" w:eastAsia="Calibri" w:hAnsi="Times New Roman" w:cs="Times New Roman"/>
          <w:sz w:val="12"/>
          <w:szCs w:val="12"/>
        </w:rPr>
        <w:t>, в целях его аренды»;</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 1050 от 29.09.2009г. «Об утверждении нормативов допустимого сброса загрязняющих веществ в систему канализации предприятиями – абонентами муниципального района Сергиевский и порядка определения платы и взимания платежей»;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 410 от 25.03.2010г. «Об утверждении  положения о  защите жилищных прав несовершеннолетних на территории муниципального района Сергиевский»;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 1545а от 26.10.2010г. «Об утверждении Порядка предоставления социальных выплат по обеспечению жильем ветеранов Великой Отечественной войны, членов семей погибших (умерших) инвалидов и участников Великой Отечественной войны по муниципальному району Сергиевский».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2. Опубликовать настоящее постановление в газете «Сергиевский вестник».</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xml:space="preserve">4. </w:t>
      </w:r>
      <w:proofErr w:type="gramStart"/>
      <w:r w:rsidRPr="003C0AB7">
        <w:rPr>
          <w:rFonts w:ascii="Times New Roman" w:eastAsia="Calibri" w:hAnsi="Times New Roman" w:cs="Times New Roman"/>
          <w:sz w:val="12"/>
          <w:szCs w:val="12"/>
        </w:rPr>
        <w:t>Контроль за</w:t>
      </w:r>
      <w:proofErr w:type="gramEnd"/>
      <w:r w:rsidRPr="003C0AB7">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w:t>
      </w:r>
      <w:proofErr w:type="spellStart"/>
      <w:r w:rsidRPr="003C0AB7">
        <w:rPr>
          <w:rFonts w:ascii="Times New Roman" w:eastAsia="Calibri" w:hAnsi="Times New Roman" w:cs="Times New Roman"/>
          <w:sz w:val="12"/>
          <w:szCs w:val="12"/>
        </w:rPr>
        <w:t>Облыгину</w:t>
      </w:r>
      <w:proofErr w:type="spellEnd"/>
      <w:r w:rsidRPr="003C0AB7">
        <w:rPr>
          <w:rFonts w:ascii="Times New Roman" w:eastAsia="Calibri" w:hAnsi="Times New Roman" w:cs="Times New Roman"/>
          <w:sz w:val="12"/>
          <w:szCs w:val="12"/>
        </w:rPr>
        <w:t xml:space="preserve"> Ю.В.</w:t>
      </w:r>
    </w:p>
    <w:p w:rsid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Глава муниципального района Сергиевский</w:t>
      </w:r>
    </w:p>
    <w:p w:rsidR="003C0AB7" w:rsidRP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C0AB7">
        <w:rPr>
          <w:rFonts w:ascii="Times New Roman" w:eastAsia="Calibri" w:hAnsi="Times New Roman" w:cs="Times New Roman"/>
          <w:sz w:val="12"/>
          <w:szCs w:val="12"/>
        </w:rPr>
        <w:t>Веселов</w:t>
      </w:r>
    </w:p>
    <w:p w:rsidR="003C0AB7" w:rsidRPr="003C0AB7" w:rsidRDefault="003C0AB7" w:rsidP="003C0AB7">
      <w:pPr>
        <w:tabs>
          <w:tab w:val="left" w:pos="284"/>
          <w:tab w:val="left" w:pos="3828"/>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СОБРАНИЕ ПРЕДСТАВИТЕЛЕЙ</w:t>
      </w:r>
    </w:p>
    <w:p w:rsidR="003C0AB7" w:rsidRP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МУНИЦИПАЛЬНОГО РАЙОНА СЕРГИЕВСКИЙ</w:t>
      </w:r>
    </w:p>
    <w:p w:rsidR="003C0AB7" w:rsidRP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САМАРСКОЙ ОБЛАСТИ</w:t>
      </w:r>
    </w:p>
    <w:p w:rsidR="003C0AB7" w:rsidRPr="003C0AB7" w:rsidRDefault="003C0AB7" w:rsidP="003C0AB7">
      <w:pPr>
        <w:tabs>
          <w:tab w:val="left" w:pos="284"/>
        </w:tabs>
        <w:spacing w:after="0" w:line="240" w:lineRule="auto"/>
        <w:jc w:val="center"/>
        <w:rPr>
          <w:rFonts w:ascii="Times New Roman" w:eastAsia="Calibri" w:hAnsi="Times New Roman" w:cs="Times New Roman"/>
          <w:sz w:val="12"/>
          <w:szCs w:val="12"/>
        </w:rPr>
      </w:pPr>
    </w:p>
    <w:p w:rsidR="003C0AB7" w:rsidRPr="003C0AB7" w:rsidRDefault="003C0AB7" w:rsidP="003C0AB7">
      <w:pPr>
        <w:tabs>
          <w:tab w:val="left" w:pos="284"/>
        </w:tabs>
        <w:spacing w:after="0" w:line="240" w:lineRule="auto"/>
        <w:jc w:val="center"/>
        <w:rPr>
          <w:rFonts w:ascii="Times New Roman" w:eastAsia="Calibri" w:hAnsi="Times New Roman" w:cs="Times New Roman"/>
          <w:sz w:val="12"/>
          <w:szCs w:val="12"/>
        </w:rPr>
      </w:pPr>
      <w:r w:rsidRPr="003C0AB7">
        <w:rPr>
          <w:rFonts w:ascii="Times New Roman" w:eastAsia="Calibri" w:hAnsi="Times New Roman" w:cs="Times New Roman"/>
          <w:sz w:val="12"/>
          <w:szCs w:val="12"/>
        </w:rPr>
        <w:t>РЕШЕНИЕ</w:t>
      </w:r>
    </w:p>
    <w:p w:rsidR="003C0AB7" w:rsidRPr="003C0AB7" w:rsidRDefault="003C0AB7" w:rsidP="003C0AB7">
      <w:pPr>
        <w:tabs>
          <w:tab w:val="left" w:pos="284"/>
        </w:tabs>
        <w:spacing w:after="0" w:line="240" w:lineRule="auto"/>
        <w:jc w:val="center"/>
        <w:rPr>
          <w:rFonts w:ascii="Times New Roman" w:eastAsia="Calibri" w:hAnsi="Times New Roman" w:cs="Times New Roman"/>
          <w:sz w:val="12"/>
          <w:szCs w:val="12"/>
        </w:rPr>
      </w:pPr>
      <w:r w:rsidRPr="003C0AB7">
        <w:rPr>
          <w:rFonts w:ascii="Times New Roman" w:eastAsia="Calibri" w:hAnsi="Times New Roman" w:cs="Times New Roman"/>
          <w:sz w:val="12"/>
          <w:szCs w:val="12"/>
        </w:rPr>
        <w:t>2</w:t>
      </w:r>
      <w:r>
        <w:rPr>
          <w:rFonts w:ascii="Times New Roman" w:eastAsia="Calibri" w:hAnsi="Times New Roman" w:cs="Times New Roman"/>
          <w:sz w:val="12"/>
          <w:szCs w:val="12"/>
        </w:rPr>
        <w:t>5</w:t>
      </w:r>
      <w:r w:rsidRPr="003C0AB7">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мая</w:t>
      </w:r>
      <w:r w:rsidRPr="003C0AB7">
        <w:rPr>
          <w:rFonts w:ascii="Times New Roman" w:eastAsia="Calibri" w:hAnsi="Times New Roman" w:cs="Times New Roman"/>
          <w:sz w:val="12"/>
          <w:szCs w:val="12"/>
        </w:rPr>
        <w:t xml:space="preserve"> 201</w:t>
      </w:r>
      <w:r>
        <w:rPr>
          <w:rFonts w:ascii="Times New Roman" w:eastAsia="Calibri" w:hAnsi="Times New Roman" w:cs="Times New Roman"/>
          <w:sz w:val="12"/>
          <w:szCs w:val="12"/>
        </w:rPr>
        <w:t>7</w:t>
      </w:r>
      <w:r w:rsidRPr="003C0AB7">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C0AB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«О внесении изменений и дополнений в Решение Собрания Представителей</w:t>
      </w:r>
    </w:p>
    <w:p w:rsidR="003C0AB7" w:rsidRPr="003C0AB7" w:rsidRDefault="003C0AB7" w:rsidP="003C0AB7">
      <w:pPr>
        <w:tabs>
          <w:tab w:val="left" w:pos="284"/>
        </w:tabs>
        <w:spacing w:after="0" w:line="240" w:lineRule="auto"/>
        <w:jc w:val="center"/>
        <w:rPr>
          <w:rFonts w:ascii="Times New Roman" w:eastAsia="Calibri" w:hAnsi="Times New Roman" w:cs="Times New Roman"/>
          <w:b/>
          <w:sz w:val="12"/>
          <w:szCs w:val="12"/>
        </w:rPr>
      </w:pPr>
      <w:r w:rsidRPr="003C0AB7">
        <w:rPr>
          <w:rFonts w:ascii="Times New Roman" w:eastAsia="Calibri" w:hAnsi="Times New Roman" w:cs="Times New Roman"/>
          <w:b/>
          <w:sz w:val="12"/>
          <w:szCs w:val="12"/>
        </w:rPr>
        <w:t xml:space="preserve"> муниципального района Сергиевский от 30.11.2016 г. № 47 «О принятии </w:t>
      </w:r>
      <w:proofErr w:type="gramStart"/>
      <w:r w:rsidRPr="003C0AB7">
        <w:rPr>
          <w:rFonts w:ascii="Times New Roman" w:eastAsia="Calibri" w:hAnsi="Times New Roman" w:cs="Times New Roman"/>
          <w:b/>
          <w:sz w:val="12"/>
          <w:szCs w:val="12"/>
        </w:rPr>
        <w:t>осуществления части полномочий органов местного самоуправления</w:t>
      </w:r>
      <w:proofErr w:type="gramEnd"/>
      <w:r w:rsidRPr="003C0AB7">
        <w:rPr>
          <w:rFonts w:ascii="Times New Roman" w:eastAsia="Calibri" w:hAnsi="Times New Roman" w:cs="Times New Roman"/>
          <w:b/>
          <w:sz w:val="12"/>
          <w:szCs w:val="12"/>
        </w:rPr>
        <w:t xml:space="preserve"> сельских (городского) поселений муниципального района Сергиевский»</w:t>
      </w:r>
    </w:p>
    <w:p w:rsidR="003C0AB7" w:rsidRPr="003C0AB7" w:rsidRDefault="003C0AB7" w:rsidP="003C0AB7">
      <w:pPr>
        <w:tabs>
          <w:tab w:val="left" w:pos="284"/>
        </w:tabs>
        <w:spacing w:after="0" w:line="240" w:lineRule="auto"/>
        <w:jc w:val="both"/>
        <w:rPr>
          <w:rFonts w:ascii="Times New Roman" w:eastAsia="Calibri" w:hAnsi="Times New Roman" w:cs="Times New Roman"/>
          <w:sz w:val="12"/>
          <w:szCs w:val="12"/>
        </w:rPr>
      </w:pP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Руководствуясь частью 4 статьи 15 Федерального закона от 6 октября 2003г. № 131-ФЗ «Об общих принципах организации местного самоуправления в Российской Федерации», Бюджетным кодексом Российской Федерации, Уставом муниципального района Сергиевский Собрание представителей муниципального района Сергиевский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b/>
          <w:sz w:val="12"/>
          <w:szCs w:val="12"/>
        </w:rPr>
      </w:pPr>
      <w:r w:rsidRPr="003C0AB7">
        <w:rPr>
          <w:rFonts w:ascii="Times New Roman" w:eastAsia="Calibri" w:hAnsi="Times New Roman" w:cs="Times New Roman"/>
          <w:b/>
          <w:sz w:val="12"/>
          <w:szCs w:val="12"/>
        </w:rPr>
        <w:t>РЕШИЛО:</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AB7">
        <w:rPr>
          <w:rFonts w:ascii="Times New Roman" w:eastAsia="Calibri" w:hAnsi="Times New Roman" w:cs="Times New Roman"/>
          <w:sz w:val="12"/>
          <w:szCs w:val="12"/>
        </w:rPr>
        <w:t xml:space="preserve">Внести изменения и дополнения в Решение Собрания Представителей муниципального района Сергиевский от 30.11.2016 г. № 47 «О принятии </w:t>
      </w:r>
      <w:proofErr w:type="gramStart"/>
      <w:r w:rsidRPr="003C0AB7">
        <w:rPr>
          <w:rFonts w:ascii="Times New Roman" w:eastAsia="Calibri" w:hAnsi="Times New Roman" w:cs="Times New Roman"/>
          <w:sz w:val="12"/>
          <w:szCs w:val="12"/>
        </w:rPr>
        <w:t>осуществления части полномочий органов местного самоуправления</w:t>
      </w:r>
      <w:proofErr w:type="gramEnd"/>
      <w:r w:rsidRPr="003C0AB7">
        <w:rPr>
          <w:rFonts w:ascii="Times New Roman" w:eastAsia="Calibri" w:hAnsi="Times New Roman" w:cs="Times New Roman"/>
          <w:sz w:val="12"/>
          <w:szCs w:val="12"/>
        </w:rPr>
        <w:t xml:space="preserve"> сельских (городского) поселений муниципального района Сергиевский» следующего содержания:</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C0AB7">
        <w:rPr>
          <w:rFonts w:ascii="Times New Roman" w:eastAsia="Calibri" w:hAnsi="Times New Roman" w:cs="Times New Roman"/>
          <w:sz w:val="12"/>
          <w:szCs w:val="12"/>
        </w:rPr>
        <w:t>Дополнить Решение пунктом 3 следующего содержания:</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«3.  Администрации муниципального района Сергиевский принять от администраций городского поселения Суходол, сельских поселений Верхняя Орлянка, Воротнее, Красносельское, Кутузовский, Светлодольск, Сергиевск, Серноводск, Сургут, Черновка муниципального района Сергиевский осуществление части полномочий по решению вопросов местного значения на территории вышеуказанных поселений:</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организация благоустройства территории в части проведения отдельных видов работ по благоустройству дворовых и общественных территорий</w:t>
      </w:r>
      <w:proofErr w:type="gramStart"/>
      <w:r w:rsidRPr="003C0AB7">
        <w:rPr>
          <w:rFonts w:ascii="Times New Roman" w:eastAsia="Calibri" w:hAnsi="Times New Roman" w:cs="Times New Roman"/>
          <w:sz w:val="12"/>
          <w:szCs w:val="12"/>
        </w:rPr>
        <w:t>.».</w:t>
      </w:r>
      <w:proofErr w:type="gramEnd"/>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 xml:space="preserve">1.2. Пункты 3, 4, 5, 6 Решения считать пунктами 4, 5, 6, 7 соответственно. </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1.3. Пункт 4 Решения после слов «согласно пункту 1, 2» дополнить словами «,3».</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2.  Опубликовать настоящее  Решение в газете «Сергиевский вестник».</w:t>
      </w:r>
    </w:p>
    <w:p w:rsidR="003C0AB7" w:rsidRPr="003C0AB7" w:rsidRDefault="003C0AB7" w:rsidP="003C0AB7">
      <w:pPr>
        <w:tabs>
          <w:tab w:val="left" w:pos="284"/>
        </w:tabs>
        <w:spacing w:after="0" w:line="240" w:lineRule="auto"/>
        <w:ind w:firstLine="284"/>
        <w:jc w:val="both"/>
        <w:rPr>
          <w:rFonts w:ascii="Times New Roman" w:eastAsia="Calibri" w:hAnsi="Times New Roman" w:cs="Times New Roman"/>
          <w:sz w:val="12"/>
          <w:szCs w:val="12"/>
        </w:rPr>
      </w:pPr>
      <w:r w:rsidRPr="003C0AB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3C0AB7">
        <w:rPr>
          <w:rFonts w:ascii="Times New Roman" w:eastAsia="Calibri" w:hAnsi="Times New Roman" w:cs="Times New Roman"/>
          <w:sz w:val="12"/>
          <w:szCs w:val="12"/>
        </w:rPr>
        <w:t>муниципального района Сергиевский</w:t>
      </w:r>
    </w:p>
    <w:p w:rsidR="003C0AB7" w:rsidRP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А.А. Веселов</w:t>
      </w:r>
    </w:p>
    <w:p w:rsidR="003C0AB7" w:rsidRPr="003C0AB7" w:rsidRDefault="003C0AB7" w:rsidP="003C0AB7">
      <w:pPr>
        <w:tabs>
          <w:tab w:val="left" w:pos="284"/>
        </w:tabs>
        <w:spacing w:after="0" w:line="240" w:lineRule="auto"/>
        <w:jc w:val="right"/>
        <w:rPr>
          <w:rFonts w:ascii="Times New Roman" w:eastAsia="Calibri" w:hAnsi="Times New Roman" w:cs="Times New Roman"/>
          <w:sz w:val="12"/>
          <w:szCs w:val="12"/>
        </w:rPr>
      </w:pPr>
    </w:p>
    <w:p w:rsidR="003C0AB7" w:rsidRP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Председатель Собрания представителей</w:t>
      </w:r>
    </w:p>
    <w:p w:rsid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муниципального района Сергиевский</w:t>
      </w:r>
    </w:p>
    <w:p w:rsidR="003C0AB7" w:rsidRPr="003C0AB7" w:rsidRDefault="003C0AB7" w:rsidP="003C0AB7">
      <w:pPr>
        <w:tabs>
          <w:tab w:val="left" w:pos="284"/>
        </w:tabs>
        <w:spacing w:after="0" w:line="240" w:lineRule="auto"/>
        <w:jc w:val="right"/>
        <w:rPr>
          <w:rFonts w:ascii="Times New Roman" w:eastAsia="Calibri" w:hAnsi="Times New Roman" w:cs="Times New Roman"/>
          <w:sz w:val="12"/>
          <w:szCs w:val="12"/>
        </w:rPr>
      </w:pPr>
      <w:r w:rsidRPr="003C0AB7">
        <w:rPr>
          <w:rFonts w:ascii="Times New Roman" w:eastAsia="Calibri" w:hAnsi="Times New Roman" w:cs="Times New Roman"/>
          <w:sz w:val="12"/>
          <w:szCs w:val="12"/>
        </w:rPr>
        <w:t xml:space="preserve">Ю. В. </w:t>
      </w:r>
      <w:proofErr w:type="spellStart"/>
      <w:r w:rsidRPr="003C0AB7">
        <w:rPr>
          <w:rFonts w:ascii="Times New Roman" w:eastAsia="Calibri" w:hAnsi="Times New Roman" w:cs="Times New Roman"/>
          <w:sz w:val="12"/>
          <w:szCs w:val="12"/>
        </w:rPr>
        <w:t>Анцинов</w:t>
      </w:r>
      <w:proofErr w:type="spellEnd"/>
    </w:p>
    <w:p w:rsidR="00765A89" w:rsidRDefault="00765A89" w:rsidP="006D4521">
      <w:pPr>
        <w:tabs>
          <w:tab w:val="left" w:pos="284"/>
        </w:tabs>
        <w:spacing w:after="0" w:line="240" w:lineRule="auto"/>
        <w:jc w:val="both"/>
        <w:rPr>
          <w:rFonts w:ascii="Times New Roman" w:eastAsia="Calibri" w:hAnsi="Times New Roman" w:cs="Times New Roman"/>
          <w:sz w:val="12"/>
          <w:szCs w:val="12"/>
        </w:rPr>
      </w:pPr>
    </w:p>
    <w:p w:rsidR="00C80146" w:rsidRDefault="00C80146" w:rsidP="006D4521">
      <w:pPr>
        <w:tabs>
          <w:tab w:val="left" w:pos="284"/>
        </w:tabs>
        <w:spacing w:after="0" w:line="240" w:lineRule="auto"/>
        <w:jc w:val="both"/>
        <w:rPr>
          <w:rFonts w:ascii="Times New Roman" w:eastAsia="Calibri" w:hAnsi="Times New Roman" w:cs="Times New Roman"/>
          <w:sz w:val="12"/>
          <w:szCs w:val="12"/>
        </w:rPr>
      </w:pPr>
    </w:p>
    <w:p w:rsidR="00C80146" w:rsidRDefault="00C8014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70A58">
              <w:rPr>
                <w:rFonts w:ascii="Times New Roman" w:eastAsia="Calibri" w:hAnsi="Times New Roman" w:cs="Times New Roman"/>
                <w:sz w:val="12"/>
                <w:szCs w:val="12"/>
              </w:rPr>
              <w:t>2</w:t>
            </w:r>
            <w:r w:rsidR="006172BA">
              <w:rPr>
                <w:rFonts w:ascii="Times New Roman" w:eastAsia="Calibri" w:hAnsi="Times New Roman" w:cs="Times New Roman"/>
                <w:sz w:val="12"/>
                <w:szCs w:val="12"/>
              </w:rPr>
              <w:t>5</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6172BA">
              <w:rPr>
                <w:rFonts w:ascii="Times New Roman" w:eastAsia="Calibri" w:hAnsi="Times New Roman" w:cs="Times New Roman"/>
                <w:sz w:val="12"/>
                <w:szCs w:val="12"/>
              </w:rPr>
              <w:t>5</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102"/>
      <w:headerReference w:type="first" r:id="rId10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53" w:rsidRDefault="00374D53" w:rsidP="000F23DD">
      <w:pPr>
        <w:spacing w:after="0" w:line="240" w:lineRule="auto"/>
      </w:pPr>
      <w:r>
        <w:separator/>
      </w:r>
    </w:p>
  </w:endnote>
  <w:endnote w:type="continuationSeparator" w:id="0">
    <w:p w:rsidR="00374D53" w:rsidRDefault="00374D5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53" w:rsidRDefault="00374D53" w:rsidP="000F23DD">
      <w:pPr>
        <w:spacing w:after="0" w:line="240" w:lineRule="auto"/>
      </w:pPr>
      <w:r>
        <w:separator/>
      </w:r>
    </w:p>
  </w:footnote>
  <w:footnote w:type="continuationSeparator" w:id="0">
    <w:p w:rsidR="00374D53" w:rsidRDefault="00374D5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28" w:rsidRDefault="00765A89" w:rsidP="009F1ADE">
    <w:pPr>
      <w:pStyle w:val="a7"/>
      <w:tabs>
        <w:tab w:val="clear" w:pos="4677"/>
        <w:tab w:val="clear" w:pos="9355"/>
        <w:tab w:val="left" w:pos="1190"/>
      </w:tabs>
    </w:pPr>
    <w:sdt>
      <w:sdtPr>
        <w:id w:val="1198130974"/>
        <w:docPartObj>
          <w:docPartGallery w:val="Page Numbers (Top of Page)"/>
          <w:docPartUnique/>
        </w:docPartObj>
      </w:sdtPr>
      <w:sdtContent>
        <w:r w:rsidR="00880E28">
          <w:fldChar w:fldCharType="begin"/>
        </w:r>
        <w:r w:rsidR="00880E28">
          <w:instrText>PAGE   \* MERGEFORMAT</w:instrText>
        </w:r>
        <w:r w:rsidR="00880E28">
          <w:fldChar w:fldCharType="separate"/>
        </w:r>
        <w:r w:rsidR="003C0AB7">
          <w:rPr>
            <w:noProof/>
          </w:rPr>
          <w:t>26</w:t>
        </w:r>
        <w:r w:rsidR="00880E28">
          <w:rPr>
            <w:noProof/>
          </w:rPr>
          <w:fldChar w:fldCharType="end"/>
        </w:r>
      </w:sdtContent>
    </w:sdt>
  </w:p>
  <w:p w:rsidR="00880E28" w:rsidRDefault="00880E28"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80E28" w:rsidRPr="00C86DE1" w:rsidRDefault="00880E28"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25 мая 2017 года, №26 </w:t>
    </w:r>
    <w:r w:rsidRPr="006D47B1">
      <w:rPr>
        <w:rFonts w:ascii="Times New Roman" w:hAnsi="Times New Roman" w:cs="Times New Roman"/>
        <w:i/>
        <w:sz w:val="16"/>
        <w:szCs w:val="16"/>
      </w:rPr>
      <w:t>(</w:t>
    </w:r>
    <w:r>
      <w:rPr>
        <w:rFonts w:ascii="Times New Roman" w:hAnsi="Times New Roman" w:cs="Times New Roman"/>
        <w:i/>
        <w:sz w:val="16"/>
        <w:szCs w:val="16"/>
      </w:rPr>
      <w:t>209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880E28" w:rsidRDefault="00880E28">
        <w:pPr>
          <w:pStyle w:val="a7"/>
        </w:pPr>
        <w:r>
          <w:fldChar w:fldCharType="begin"/>
        </w:r>
        <w:r>
          <w:instrText>PAGE   \* MERGEFORMAT</w:instrText>
        </w:r>
        <w:r>
          <w:fldChar w:fldCharType="separate"/>
        </w:r>
        <w:r>
          <w:rPr>
            <w:noProof/>
          </w:rPr>
          <w:t>2</w:t>
        </w:r>
        <w:r>
          <w:rPr>
            <w:noProof/>
          </w:rPr>
          <w:fldChar w:fldCharType="end"/>
        </w:r>
      </w:p>
    </w:sdtContent>
  </w:sdt>
  <w:p w:rsidR="00880E28" w:rsidRPr="000443FC" w:rsidRDefault="00880E28"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80E28" w:rsidRPr="00263DC0" w:rsidRDefault="00880E28"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80E28" w:rsidRDefault="00880E28"/>
  <w:p w:rsidR="00880E28" w:rsidRDefault="00880E28"/>
  <w:p w:rsidR="00880E28" w:rsidRDefault="00880E28"/>
  <w:p w:rsidR="00880E28" w:rsidRDefault="00880E28"/>
  <w:p w:rsidR="00880E28" w:rsidRDefault="00880E28"/>
  <w:p w:rsidR="00880E28" w:rsidRDefault="00880E28"/>
  <w:p w:rsidR="00880E28" w:rsidRDefault="00880E28"/>
  <w:p w:rsidR="00880E28" w:rsidRDefault="00880E28"/>
  <w:p w:rsidR="00880E28" w:rsidRDefault="00880E28"/>
  <w:p w:rsidR="00880E28" w:rsidRDefault="00880E28"/>
  <w:p w:rsidR="00880E28" w:rsidRDefault="00880E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710CD9"/>
    <w:multiLevelType w:val="hybridMultilevel"/>
    <w:tmpl w:val="31563BA4"/>
    <w:lvl w:ilvl="0" w:tplc="2DD0C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1FF41EE"/>
    <w:multiLevelType w:val="multilevel"/>
    <w:tmpl w:val="984C08F0"/>
    <w:lvl w:ilvl="0">
      <w:start w:val="1"/>
      <w:numFmt w:val="decimal"/>
      <w:lvlText w:val="%1."/>
      <w:lvlJc w:val="left"/>
      <w:pPr>
        <w:ind w:left="975" w:hanging="375"/>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8">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2">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5">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6">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8FF0463"/>
    <w:multiLevelType w:val="multilevel"/>
    <w:tmpl w:val="59EC4CC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3">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35ED0AA3"/>
    <w:multiLevelType w:val="hybridMultilevel"/>
    <w:tmpl w:val="B2E44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7">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4">
    <w:nsid w:val="529E3269"/>
    <w:multiLevelType w:val="hybridMultilevel"/>
    <w:tmpl w:val="EDBC0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8">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0">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2">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4">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31"/>
  </w:num>
  <w:num w:numId="3">
    <w:abstractNumId w:val="22"/>
  </w:num>
  <w:num w:numId="4">
    <w:abstractNumId w:val="36"/>
  </w:num>
  <w:num w:numId="5">
    <w:abstractNumId w:val="23"/>
  </w:num>
  <w:num w:numId="6">
    <w:abstractNumId w:val="53"/>
  </w:num>
  <w:num w:numId="7">
    <w:abstractNumId w:val="42"/>
  </w:num>
  <w:num w:numId="8">
    <w:abstractNumId w:val="19"/>
  </w:num>
  <w:num w:numId="9">
    <w:abstractNumId w:val="50"/>
  </w:num>
  <w:num w:numId="10">
    <w:abstractNumId w:val="24"/>
  </w:num>
  <w:num w:numId="11">
    <w:abstractNumId w:val="40"/>
  </w:num>
  <w:num w:numId="12">
    <w:abstractNumId w:val="30"/>
  </w:num>
  <w:num w:numId="13">
    <w:abstractNumId w:val="18"/>
  </w:num>
  <w:num w:numId="14">
    <w:abstractNumId w:val="34"/>
  </w:num>
  <w:num w:numId="15">
    <w:abstractNumId w:val="39"/>
  </w:num>
  <w:num w:numId="16">
    <w:abstractNumId w:val="16"/>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3"/>
  </w:num>
  <w:num w:numId="23">
    <w:abstractNumId w:val="38"/>
  </w:num>
  <w:num w:numId="24">
    <w:abstractNumId w:val="28"/>
  </w:num>
  <w:num w:numId="25">
    <w:abstractNumId w:val="48"/>
  </w:num>
  <w:num w:numId="26">
    <w:abstractNumId w:val="43"/>
  </w:num>
  <w:num w:numId="27">
    <w:abstractNumId w:val="25"/>
  </w:num>
  <w:num w:numId="28">
    <w:abstractNumId w:val="37"/>
  </w:num>
  <w:num w:numId="29">
    <w:abstractNumId w:val="32"/>
  </w:num>
  <w:num w:numId="30">
    <w:abstractNumId w:val="51"/>
  </w:num>
  <w:num w:numId="31">
    <w:abstractNumId w:val="41"/>
  </w:num>
  <w:num w:numId="32">
    <w:abstractNumId w:val="54"/>
  </w:num>
  <w:num w:numId="33">
    <w:abstractNumId w:val="49"/>
  </w:num>
  <w:num w:numId="34">
    <w:abstractNumId w:val="26"/>
  </w:num>
  <w:num w:numId="35">
    <w:abstractNumId w:val="46"/>
  </w:num>
  <w:num w:numId="36">
    <w:abstractNumId w:val="21"/>
  </w:num>
  <w:num w:numId="37">
    <w:abstractNumId w:val="47"/>
  </w:num>
  <w:num w:numId="38">
    <w:abstractNumId w:val="35"/>
  </w:num>
  <w:num w:numId="39">
    <w:abstractNumId w:val="44"/>
  </w:num>
  <w:num w:numId="40">
    <w:abstractNumId w:val="29"/>
  </w:num>
  <w:num w:numId="41">
    <w:abstractNumId w:val="15"/>
  </w:num>
  <w:num w:numId="4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82"/>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7"/>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0B93"/>
    <w:rsid w:val="000F122C"/>
    <w:rsid w:val="000F1262"/>
    <w:rsid w:val="000F1368"/>
    <w:rsid w:val="000F14CE"/>
    <w:rsid w:val="000F19F4"/>
    <w:rsid w:val="000F1DBB"/>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D59"/>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CBF"/>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12"/>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4D53"/>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38A"/>
    <w:rsid w:val="003B669F"/>
    <w:rsid w:val="003B68F4"/>
    <w:rsid w:val="003B695F"/>
    <w:rsid w:val="003B6B56"/>
    <w:rsid w:val="003B6B84"/>
    <w:rsid w:val="003B703E"/>
    <w:rsid w:val="003B7FBB"/>
    <w:rsid w:val="003C0111"/>
    <w:rsid w:val="003C0353"/>
    <w:rsid w:val="003C06FB"/>
    <w:rsid w:val="003C074E"/>
    <w:rsid w:val="003C08B7"/>
    <w:rsid w:val="003C0A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10A"/>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62"/>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E1D"/>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2E1"/>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C96"/>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A9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2BA"/>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A03"/>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9D8"/>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A89"/>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096"/>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0E28"/>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369"/>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46B6"/>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BF6"/>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5EBF"/>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84C"/>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0"/>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01A"/>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146"/>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1C"/>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06E"/>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2D"/>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255"/>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305"/>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5D8"/>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B0C"/>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0F4"/>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780"/>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80E28"/>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127294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039425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513028">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284998">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183445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71632">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795183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432084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02EB521B1CC641CA3E2747FA02523A4DBEB30E3D70D3B95FA667905A4ECD37A0C6548B01A51CDB217ED2E1zFP" TargetMode="External"/><Relationship Id="rId21" Type="http://schemas.openxmlformats.org/officeDocument/2006/relationships/image" Target="media/image14.jpeg"/><Relationship Id="rId42" Type="http://schemas.openxmlformats.org/officeDocument/2006/relationships/hyperlink" Target="consultantplus://offline/ref=56BF2E88B12C5B2DEC151BAA069EB6E8062CA7E2AAD70F67BB575C873114E10142312B60B6ED7D1A785937bEO0S" TargetMode="External"/><Relationship Id="rId47" Type="http://schemas.openxmlformats.org/officeDocument/2006/relationships/hyperlink" Target="consultantplus://offline/ref=56BF2E88B12C5B2DEC151BAA069EB6E8062CA7E2AAD70F67BB575C873114E10142312B60B6ED7D1A785934bEO5S" TargetMode="External"/><Relationship Id="rId63" Type="http://schemas.openxmlformats.org/officeDocument/2006/relationships/hyperlink" Target="consultantplus://offline/ref=9B1D07D8DAD347DD5D35F5B114256E3064EB6A6A6BE71104C2241BF1E9E8359A6215EE996EC0E5x2zEL" TargetMode="External"/><Relationship Id="rId68" Type="http://schemas.openxmlformats.org/officeDocument/2006/relationships/hyperlink" Target="consultantplus://offline/ref=0B21138BFBBE777706E4F302B7BEE6D262C714107971D5DA8B955690B1B6F70BBEC8607F08A91866PFq0Q" TargetMode="External"/><Relationship Id="rId84" Type="http://schemas.openxmlformats.org/officeDocument/2006/relationships/hyperlink" Target="consultantplus://offline/ref=FE54B691281480A233CD02830C0FB950E0133DDEB51003EE86BAFA05451FAD8B6AAF52235433E2B00B2D13v1GEM" TargetMode="External"/><Relationship Id="rId89" Type="http://schemas.openxmlformats.org/officeDocument/2006/relationships/hyperlink" Target="consultantplus://offline/ref=56BF2E88B12C5B2DEC151BAA069EB6E8062CA7E2AAD70F67BB575C873114E10142312B60B6ED7D1A785937bEO0S" TargetMode="External"/><Relationship Id="rId7" Type="http://schemas.openxmlformats.org/officeDocument/2006/relationships/endnotes" Target="endnotes.xml"/><Relationship Id="rId71" Type="http://schemas.openxmlformats.org/officeDocument/2006/relationships/hyperlink" Target="consultantplus://offline/ref=4B713D38D7A510C6FE3307311D5C064E5EBFBEE957C3D1691B6CC950C1ED2A02C69BCE3CC9AB8556DCBFDCb8N3S" TargetMode="External"/><Relationship Id="rId92" Type="http://schemas.openxmlformats.org/officeDocument/2006/relationships/hyperlink" Target="consultantplus://offline/ref=56BF2E88B12C5B2DEC151BAA069EB6E8062CA7E2AAD70F67BB575C873114E10142312B60B6ED7D1A785930bEO6S" TargetMode="Externa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consultantplus://offline/ref=9E5EE951137EEC96557C5F374ADAF5957E79552E3BB6923C819983FBE2P5oAQ" TargetMode="Externa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consultantplus://offline/ref=4B713D38D7A510C6FE3307311D5C064E5EBFBEE957C3D1691B6CC950C1ED2A02C69BCE3CC9AB8556DCBBD3b8N5S" TargetMode="External"/><Relationship Id="rId37" Type="http://schemas.openxmlformats.org/officeDocument/2006/relationships/hyperlink" Target="consultantplus://offline/ref=FE54B691281480A233CD02830C0FB950E0133DDEB51003EE86BAFA05451FAD8B6AAF52235433E2B00B2D16v1GCM" TargetMode="External"/><Relationship Id="rId40" Type="http://schemas.openxmlformats.org/officeDocument/2006/relationships/hyperlink" Target="consultantplus://offline/ref=56BF2E88B12C5B2DEC151BAA069EB6E8062CA7E2AAD70F67BB575C873114E10142312B60B6ED7D1A795836bEO1S" TargetMode="External"/><Relationship Id="rId45" Type="http://schemas.openxmlformats.org/officeDocument/2006/relationships/hyperlink" Target="consultantplus://offline/ref=56BF2E88B12C5B2DEC151BAA069EB6E8062CA7E2AAD70F67BB575C873114E10142312B60B6ED7D1A785930bEO6S" TargetMode="External"/><Relationship Id="rId53" Type="http://schemas.openxmlformats.org/officeDocument/2006/relationships/hyperlink" Target="consultantplus://offline/ref=9B1D07D8DAD347DD5D35F5B114256E3067EF696F61E94C0ECA7D17F3EEE76A8D655CE2986EC0E82Ax3z7L" TargetMode="External"/><Relationship Id="rId58" Type="http://schemas.openxmlformats.org/officeDocument/2006/relationships/hyperlink" Target="consultantplus://offline/ref=9B1D07D8DAD347DD5D35F5B114256E3067EF696F61E94C0ECA7D17F3EEE76A8D655CE2986EC0E822x3z0L" TargetMode="External"/><Relationship Id="rId66" Type="http://schemas.openxmlformats.org/officeDocument/2006/relationships/hyperlink" Target="consultantplus://offline/ref=9B1D07D8DAD347DD5D35EBBC0249323860E637676CE9435B92224CAEB9EE60DA2213BBDA2ACFE12A34C14Ax4z2L" TargetMode="External"/><Relationship Id="rId74" Type="http://schemas.openxmlformats.org/officeDocument/2006/relationships/hyperlink" Target="consultantplus://offline/ref=4B713D38D7A510C6FE3307311D5C064E5EBFBEE957C3D1691B6CC950C1ED2A02C69BCE3CC9AB8556DCBBD3b8N5S" TargetMode="External"/><Relationship Id="rId79" Type="http://schemas.openxmlformats.org/officeDocument/2006/relationships/hyperlink" Target="consultantplus://offline/ref=FE54B691281480A233CD02830C0FB950E0133DDEB51003EE86BAFA05451FAD8B6AAF52235433E2B00B2D16v1GCM" TargetMode="External"/><Relationship Id="rId87" Type="http://schemas.openxmlformats.org/officeDocument/2006/relationships/hyperlink" Target="consultantplus://offline/ref=56BF2E88B12C5B2DEC151BAA069EB6E8062CA7E2AAD70F67BB575C873114E10142312B60B6ED7D1A795836bEO1S" TargetMode="External"/><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9B1D07D8DAD347DD5D35EBBC0249323860E637676CE9435B92224CAEB9EE60DA2213BBDA2ACFE12A34C14Ax4z2L" TargetMode="External"/><Relationship Id="rId82" Type="http://schemas.openxmlformats.org/officeDocument/2006/relationships/hyperlink" Target="consultantplus://offline/ref=FE54B691281480A233CD02830C0FB950E0133DDEB51003EE86BAFA05451FAD8B6AAF52235433E2B00B2C17v1G0M" TargetMode="External"/><Relationship Id="rId90" Type="http://schemas.openxmlformats.org/officeDocument/2006/relationships/hyperlink" Target="consultantplus://offline/ref=56BF2E88B12C5B2DEC151BAA069EB6E8062CA7E2AAD70F67BB575C873114E10142312B60B6ED7D1A785831bEOFS" TargetMode="External"/><Relationship Id="rId95" Type="http://schemas.openxmlformats.org/officeDocument/2006/relationships/hyperlink" Target="consultantplus://offline/ref=56BF2E88B12C5B2DEC151BAA069EB6E8062CA7E2AAD70F67BB575C873114E10142312B60B6ED7D1A785937bEO0S" TargetMode="Externa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consultantplus://offline/ref=9E5EE951137EEC96557C5F374ADAF5957E79552E3BB6923C819983FBE2P5oAQ" TargetMode="External"/><Relationship Id="rId30" Type="http://schemas.openxmlformats.org/officeDocument/2006/relationships/hyperlink" Target="http://www.nalog.ru" TargetMode="External"/><Relationship Id="rId35" Type="http://schemas.openxmlformats.org/officeDocument/2006/relationships/hyperlink" Target="consultantplus://offline/ref=FE54B691281480A233CD02830C0FB950E0133DDEB51003EE86BAFA05451FAD8B6AAF52235433E2B00B2D13v1GEM" TargetMode="External"/><Relationship Id="rId43" Type="http://schemas.openxmlformats.org/officeDocument/2006/relationships/hyperlink" Target="consultantplus://offline/ref=56BF2E88B12C5B2DEC151BAA069EB6E8062CA7E2AAD70F67BB575C873114E10142312B60B6ED7D1A785831bEOFS" TargetMode="External"/><Relationship Id="rId48" Type="http://schemas.openxmlformats.org/officeDocument/2006/relationships/hyperlink" Target="consultantplus://offline/ref=56BF2E88B12C5B2DEC151BAA069EB6E8062CA7E2AAD70F67BB575C873114E10142312B60B6ED7D1A785937bEO0S" TargetMode="External"/><Relationship Id="rId56" Type="http://schemas.openxmlformats.org/officeDocument/2006/relationships/hyperlink" Target="consultantplus://offline/ref=9B1D07D8DAD347DD5D35F5B114256E3064EB6A6A6BE71104C2241BF1E9E8359A6215EE996EC0E5x2zEL" TargetMode="External"/><Relationship Id="rId64" Type="http://schemas.openxmlformats.org/officeDocument/2006/relationships/hyperlink" Target="consultantplus://offline/ref=9B1D07D8DAD347DD5D35F5B114256E3067EF696F61E94C0ECA7D17F3EEE76A8D655CE2986EC1E029x3z4L" TargetMode="External"/><Relationship Id="rId69" Type="http://schemas.openxmlformats.org/officeDocument/2006/relationships/hyperlink" Target="consultantplus://offline/ref=0B21138BFBBE777706E4F302B7BEE6D262C41C137F7FD5DA8B955690B1PBq6Q" TargetMode="External"/><Relationship Id="rId77" Type="http://schemas.openxmlformats.org/officeDocument/2006/relationships/hyperlink" Target="consultantplus://offline/ref=4CB77D644F24809B727BA908FCCC762908FAF9EA0A8DA31440E352E456D7E92010BAB1B2D443A215253748gD78L" TargetMode="External"/><Relationship Id="rId100" Type="http://schemas.openxmlformats.org/officeDocument/2006/relationships/hyperlink" Target="consultantplus://offline/ref=BFBEC97F5566CFDF0CBCAE59573ACAD7CB1B7B3123DE5C0C1476FD3F660DEBEC64D6C421455307CFU3F9G" TargetMode="External"/><Relationship Id="rId105"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035DBE8FDE0404DD224962AC67E84262D0DCD443A9DE4AD2FFBAC4F539q5zBL" TargetMode="External"/><Relationship Id="rId72" Type="http://schemas.openxmlformats.org/officeDocument/2006/relationships/hyperlink" Target="consultantplus://offline/ref=4B713D38D7A510C6FE3307311D5C064E5EBFBEE957C3D1691B6CC950C1ED2A02C69BCE3CC9AB8556DCBED5b8NBS" TargetMode="External"/><Relationship Id="rId80" Type="http://schemas.openxmlformats.org/officeDocument/2006/relationships/hyperlink" Target="consultantplus://offline/ref=FE54B691281480A233CD02830C0FB950E0133DDEB51003EE86BAFA05451FAD8B6AAF52235433E2B00B2D13v1GEM" TargetMode="External"/><Relationship Id="rId85" Type="http://schemas.openxmlformats.org/officeDocument/2006/relationships/hyperlink" Target="consultantplus://offline/ref=FE54B691281480A233CD02830C0FB950E0133DDEB51003EE86BAFA05451FAD8B6AAF52235433E2B00B2D12v1GBM" TargetMode="External"/><Relationship Id="rId93" Type="http://schemas.openxmlformats.org/officeDocument/2006/relationships/hyperlink" Target="consultantplus://offline/ref=56BF2E88B12C5B2DEC151BAA069EB6E8062CA7E2AAD70F67BB575C873114E10142312B60B6ED7D1A785935bEOFS" TargetMode="External"/><Relationship Id="rId98" Type="http://schemas.openxmlformats.org/officeDocument/2006/relationships/hyperlink" Target="consultantplus://offline/ref=FCB463F3F76D9C086550F3B954172892C53E3824498A06003AB2A61F257FACCB2ADF909FD22065B5D0PEL"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hyperlink" Target="http://www.nalog.ru" TargetMode="External"/><Relationship Id="rId38" Type="http://schemas.openxmlformats.org/officeDocument/2006/relationships/hyperlink" Target="consultantplus://offline/ref=FE54B691281480A233CD02830C0FB950E0133DDEB51003EE86BAFA05451FAD8B6AAF52235433E2B00B2D13v1GEM" TargetMode="External"/><Relationship Id="rId46" Type="http://schemas.openxmlformats.org/officeDocument/2006/relationships/hyperlink" Target="consultantplus://offline/ref=56BF2E88B12C5B2DEC151BAA069EB6E8062CA7E2AAD70F67BB575C873114E10142312B60B6ED7D1A785935bEOFS" TargetMode="External"/><Relationship Id="rId59" Type="http://schemas.openxmlformats.org/officeDocument/2006/relationships/hyperlink" Target="consultantplus://offline/ref=9B1D07D8DAD347DD5D35EBBC0249323860E637676CE9435B92224CAEB9EE60DA2213BBDA2ACFE12A34C14Ax4z3L" TargetMode="External"/><Relationship Id="rId67" Type="http://schemas.openxmlformats.org/officeDocument/2006/relationships/hyperlink" Target="consultantplus://offline/ref=2602EB521B1CC641CA3E2747FA02523A4DBEB30E3D70D3B95FA667905A4ECD37A0C6548B01A51CDB217ED2E1zFP" TargetMode="External"/><Relationship Id="rId103" Type="http://schemas.openxmlformats.org/officeDocument/2006/relationships/header" Target="header2.xml"/><Relationship Id="rId20" Type="http://schemas.openxmlformats.org/officeDocument/2006/relationships/image" Target="media/image13.jpeg"/><Relationship Id="rId41" Type="http://schemas.openxmlformats.org/officeDocument/2006/relationships/hyperlink" Target="consultantplus://offline/ref=56BF2E88B12C5B2DEC151BAA069EB6E8062CA7E2AAD70F67BB575C873114E10142312B60B6ED7D1A785934bEO5S" TargetMode="External"/><Relationship Id="rId54" Type="http://schemas.openxmlformats.org/officeDocument/2006/relationships/hyperlink" Target="consultantplus://offline/ref=9B1D07D8DAD347DD5D35F5B114256E3067EF696F61E94C0ECA7D17F3EEE76A8D655CE2986EC0E923x3z4L" TargetMode="External"/><Relationship Id="rId62" Type="http://schemas.openxmlformats.org/officeDocument/2006/relationships/hyperlink" Target="consultantplus://offline/ref=9B1D07D8DAD347DD5D35F5B114256E3064EB6A6A6BE71104C2241BF1E9E8359A6215EE996EC3E6x2z2L" TargetMode="External"/><Relationship Id="rId70" Type="http://schemas.openxmlformats.org/officeDocument/2006/relationships/hyperlink" Target="consultantplus://offline/ref=2B2D95D0BC50BFC41C2D99C27D21F65D24B5415BA8C075ECA92FFFA2650C3505AFC40A0479161D6A4BrBN" TargetMode="External"/><Relationship Id="rId75" Type="http://schemas.openxmlformats.org/officeDocument/2006/relationships/hyperlink" Target="consultantplus://offline/ref=4CB77D644F24809B727BA908FCCC762908FAF9EA0A8DA31440E352E456D7E92010BAB1B2D443A215253A4BgD7BL" TargetMode="External"/><Relationship Id="rId83" Type="http://schemas.openxmlformats.org/officeDocument/2006/relationships/hyperlink" Target="consultantplus://offline/ref=FE54B691281480A233CD02830C0FB950E0133DDEB51003EE86BAFA05451FAD8B6AAF52235433E2B00B2D16v1GCM" TargetMode="External"/><Relationship Id="rId88" Type="http://schemas.openxmlformats.org/officeDocument/2006/relationships/hyperlink" Target="consultantplus://offline/ref=56BF2E88B12C5B2DEC151BAA069EB6E8062CA7E2AAD70F67BB575C873114E10142312B60B6ED7D1A785934bEO5S" TargetMode="External"/><Relationship Id="rId91" Type="http://schemas.openxmlformats.org/officeDocument/2006/relationships/hyperlink" Target="consultantplus://offline/ref=56BF2E88B12C5B2DEC151BAA069EB6E8062CA7E2AAD70F67BB575C873114E10142312B60B6ED7D1A785831bEOFS" TargetMode="External"/><Relationship Id="rId96" Type="http://schemas.openxmlformats.org/officeDocument/2006/relationships/hyperlink" Target="consultantplus://offline/ref=56BF2E88B12C5B2DEC151BAA069EB6E8062CA7E2AAD70F67BB575C873114E10142312B60B6ED7D1A785934bEO5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consultantplus://offline/ref=9E5EE951137EEC96557C5F374ADAF5957E79552E3BB6923C819983FBE2P5oAQ" TargetMode="External"/><Relationship Id="rId36" Type="http://schemas.openxmlformats.org/officeDocument/2006/relationships/hyperlink" Target="consultantplus://offline/ref=FE54B691281480A233CD02830C0FB950E0133DDEB51003EE86BAFA05451FAD8B6AAF52235433E2B00B2D12v1GBM" TargetMode="External"/><Relationship Id="rId49" Type="http://schemas.openxmlformats.org/officeDocument/2006/relationships/hyperlink" Target="consultantplus://offline/ref=56BF2E88B12C5B2DEC151BAA069EB6E8062CA7E2AAD70F67BB575C873114E10142312B60B6ED7D1A785934bEO5S" TargetMode="External"/><Relationship Id="rId57" Type="http://schemas.openxmlformats.org/officeDocument/2006/relationships/hyperlink" Target="consultantplus://offline/ref=9B1D07D8DAD347DD5D35F5B114256E3067EF696F61E94C0ECA7D17F3EEE76A8D655CE2986EC1E029x3z4L" TargetMode="External"/><Relationship Id="rId10" Type="http://schemas.openxmlformats.org/officeDocument/2006/relationships/image" Target="media/image3.jpeg"/><Relationship Id="rId31" Type="http://schemas.openxmlformats.org/officeDocument/2006/relationships/hyperlink" Target="consultantplus://offline/ref=4B713D38D7A510C6FE3307311D5C064E5EBFBEE957C3D1691B6CC950C1ED2A02C69BCE3CC9AB8556DCBBD3b8N3S" TargetMode="External"/><Relationship Id="rId44" Type="http://schemas.openxmlformats.org/officeDocument/2006/relationships/hyperlink" Target="consultantplus://offline/ref=56BF2E88B12C5B2DEC151BAA069EB6E8062CA7E2AAD70F67BB575C873114E10142312B60B6ED7D1A785831bEOFS" TargetMode="External"/><Relationship Id="rId52" Type="http://schemas.openxmlformats.org/officeDocument/2006/relationships/hyperlink" Target="consultantplus://offline/ref=9B1D07D8DAD347DD5D35EBBC0249323860E637676CE9435B92224CAEB9EE60DA2213BBDA2ACFE12A34C14Ex4zBL" TargetMode="External"/><Relationship Id="rId60" Type="http://schemas.openxmlformats.org/officeDocument/2006/relationships/hyperlink" Target="consultantplus://offline/ref=9B1D07D8DAD347DD5D35EBBC0249323860E637676CE9435B92224CAEB9EE60DA2213BBDA2ACFE12A34C14Ax4z3L" TargetMode="External"/><Relationship Id="rId65" Type="http://schemas.openxmlformats.org/officeDocument/2006/relationships/hyperlink" Target="consultantplus://offline/ref=9B1D07D8DAD347DD5D35F5B114256E3067EF696F61E94C0ECA7D17F3EEE76A8D655CE2986EC0E82Dx3z2L" TargetMode="External"/><Relationship Id="rId73" Type="http://schemas.openxmlformats.org/officeDocument/2006/relationships/hyperlink" Target="consultantplus://offline/ref=4B713D38D7A510C6FE3307311D5C064E5EBFBEE957C3D1691B6CC950C1ED2A02C69BCE3CC9AB8556DCBBD3b8N3S" TargetMode="External"/><Relationship Id="rId78" Type="http://schemas.openxmlformats.org/officeDocument/2006/relationships/hyperlink" Target="consultantplus://offline/ref=4CB77D644F24809B727BA908FCCC762908FAF9EA0A8DA31440E352E456D7E92010BAB1B2D443A215253748gD79L" TargetMode="External"/><Relationship Id="rId81" Type="http://schemas.openxmlformats.org/officeDocument/2006/relationships/hyperlink" Target="consultantplus://offline/ref=FE54B691281480A233CD02830C0FB950E0133DDEB51003EE86BAFA05451FAD8B6AAF52235433E2B00B2D12v1GBM" TargetMode="External"/><Relationship Id="rId86" Type="http://schemas.openxmlformats.org/officeDocument/2006/relationships/hyperlink" Target="consultantplus://offline/ref=FE54B691281480A233CD02830C0FB950E0133DDEB51003EE86BAFA05451FAD8B6AAF52235433E2B00B2C17v1G0M" TargetMode="External"/><Relationship Id="rId94" Type="http://schemas.openxmlformats.org/officeDocument/2006/relationships/hyperlink" Target="consultantplus://offline/ref=56BF2E88B12C5B2DEC151BAA069EB6E8062CA7E2AAD70F67BB575C873114E10142312B60B6ED7D1A785934bEO5S" TargetMode="External"/><Relationship Id="rId99" Type="http://schemas.openxmlformats.org/officeDocument/2006/relationships/hyperlink" Target="consultantplus://offline/ref=BFBEC97F5566CFDF0CBCAE59573ACAD7CB1B7B3123DE5C0C1476FD3F660DEBEC64D6C421455307CFU3F9G" TargetMode="External"/><Relationship Id="rId101" Type="http://schemas.openxmlformats.org/officeDocument/2006/relationships/hyperlink" Target="http://www.bestpravo.ru/federalnoje/eh-normy/j4r.ht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consultantplus://offline/ref=FE54B691281480A233CD02830C0FB950E0133DDEB51003EE86BAFA05451FAD8B6AAF52235433E2B00B2D12v1GBM" TargetMode="External"/><Relationship Id="rId34" Type="http://schemas.openxmlformats.org/officeDocument/2006/relationships/hyperlink" Target="consultantplus://offline/ref=FE54B691281480A233CD02830C0FB950E0133DDEB51003EE86BAFA05451FAD8B6AAF52235433E2B00B2D16v1GCM" TargetMode="External"/><Relationship Id="rId50" Type="http://schemas.openxmlformats.org/officeDocument/2006/relationships/hyperlink" Target="consultantplus://offline/ref=56BF2E88B12C5B2DEC151BAA069EB6E8062CA7E2AAD70F67BB575C873114E10142312B60B6ED7D1A785937bEO0S" TargetMode="External"/><Relationship Id="rId55" Type="http://schemas.openxmlformats.org/officeDocument/2006/relationships/hyperlink" Target="consultantplus://offline/ref=9B1D07D8DAD347DD5D35F5B114256E3064EB6A6A6BE71104C2241BF1E9E8359A6215EE996EC3E6x2z2L" TargetMode="External"/><Relationship Id="rId76" Type="http://schemas.openxmlformats.org/officeDocument/2006/relationships/hyperlink" Target="consultantplus://offline/ref=4CB77D644F24809B727BA908FCCC762908FAF9EA0A8DA31440E352E456D7E92010BAB1B2D443A215253749gD71L" TargetMode="External"/><Relationship Id="rId97" Type="http://schemas.openxmlformats.org/officeDocument/2006/relationships/hyperlink" Target="consultantplus://offline/ref=56BF2E88B12C5B2DEC151BAA069EB6E8062CA7E2AAD70F67BB575C873114E10142312B60B6ED7D1A785937bEO0S"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FBBDD-8D44-4062-B95D-61EA3B32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40587</Words>
  <Characters>231352</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cp:revision>
  <cp:lastPrinted>2017-05-25T12:19:00Z</cp:lastPrinted>
  <dcterms:created xsi:type="dcterms:W3CDTF">2016-12-01T07:11:00Z</dcterms:created>
  <dcterms:modified xsi:type="dcterms:W3CDTF">2017-05-26T04:23:00Z</dcterms:modified>
</cp:coreProperties>
</file>